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D8D564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4BA76E4D" w:rsidR="00B610A2" w:rsidRDefault="00B610A2" w:rsidP="00B610A2">
                <w:pPr>
                  <w:spacing w:line="360" w:lineRule="auto"/>
                </w:pPr>
                <w:r>
                  <w:t>20___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5D763A"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4FC466B9" w:rsidR="00B610A2" w:rsidRDefault="00D41C14" w:rsidP="00B610A2">
                <w:pPr>
                  <w:spacing w:line="360" w:lineRule="auto"/>
                </w:pPr>
                <w:r>
                  <w:t xml:space="preserve"> </w:t>
                </w:r>
                <w:r w:rsidR="00B610A2">
                  <w:t>«_____» __________ 20___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C6EFCE1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472DB" w:rsidRPr="006C769B">
            <w:rPr>
              <w:rFonts w:ascii="Times New Roman" w:eastAsia="Arial Unicode MS" w:hAnsi="Times New Roman" w:cs="Times New Roman"/>
              <w:sz w:val="56"/>
              <w:szCs w:val="56"/>
            </w:rPr>
            <w:t>Командная работа на производстве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1AD92B34" w:rsidR="009B18A2" w:rsidRPr="009D1B9E" w:rsidRDefault="009D1B9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9D1B9E">
            <w:rPr>
              <w:rFonts w:ascii="Times New Roman" w:eastAsia="Arial Unicode MS" w:hAnsi="Times New Roman" w:cs="Times New Roman"/>
              <w:sz w:val="52"/>
              <w:szCs w:val="52"/>
            </w:rPr>
            <w:t>(школьники)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CA50B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85B2563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70FF9">
        <w:rPr>
          <w:rFonts w:ascii="Times New Roman" w:hAnsi="Times New Roman" w:cs="Times New Roman"/>
          <w:u w:val="single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7BB602FB" w14:textId="77777777" w:rsidR="009D1B9E" w:rsidRDefault="009D1B9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197E8A4D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68C630C" w14:textId="77777777" w:rsidR="001A785B" w:rsidRPr="00A204BB" w:rsidRDefault="001A785B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84FB7D0" w14:textId="5F7AD63A" w:rsidR="004E58F6" w:rsidRDefault="0029547E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 w:rsidRPr="00976338">
        <w:rPr>
          <w:szCs w:val="24"/>
        </w:rPr>
        <w:fldChar w:fldCharType="begin"/>
      </w:r>
      <w:r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7919209" w:history="1">
        <w:r w:rsidR="004E58F6" w:rsidRPr="00CD01F2">
          <w:rPr>
            <w:rStyle w:val="ae"/>
            <w:noProof/>
          </w:rPr>
          <w:t>1.1. ОБЩИЕ СВЕДЕНИЯ О ТРЕБОВАНИЯХ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_Toc127919209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3</w:t>
        </w:r>
        <w:r w:rsidR="004E58F6">
          <w:rPr>
            <w:noProof/>
            <w:webHidden/>
          </w:rPr>
          <w:fldChar w:fldCharType="end"/>
        </w:r>
      </w:hyperlink>
    </w:p>
    <w:p w14:paraId="254BA498" w14:textId="2DDC79CA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0" w:history="1">
        <w:r w:rsidR="004E58F6" w:rsidRPr="00CD01F2">
          <w:rPr>
            <w:rStyle w:val="ae"/>
            <w:noProof/>
          </w:rPr>
          <w:t>1.2. ПЕРЕЧЕНЬ ПРОФЕССИОНАЛЬНЫХ ЗАДАЧ СПЕЦИАЛИСТА ПО КОМПЕТЕНЦИИ «Командная работа на производстве»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_Toc127919210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3</w:t>
        </w:r>
        <w:r w:rsidR="004E58F6">
          <w:rPr>
            <w:noProof/>
            <w:webHidden/>
          </w:rPr>
          <w:fldChar w:fldCharType="end"/>
        </w:r>
      </w:hyperlink>
    </w:p>
    <w:p w14:paraId="61F622C6" w14:textId="6A5FF334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1" w:history="1">
        <w:r w:rsidR="004E58F6" w:rsidRPr="00CD01F2">
          <w:rPr>
            <w:rStyle w:val="ae"/>
            <w:noProof/>
          </w:rPr>
          <w:t>1.4. СПЕЦИФИКАЦИЯ ОЦЕНКИ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_Toc127919211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15</w:t>
        </w:r>
        <w:r w:rsidR="004E58F6">
          <w:rPr>
            <w:noProof/>
            <w:webHidden/>
          </w:rPr>
          <w:fldChar w:fldCharType="end"/>
        </w:r>
      </w:hyperlink>
    </w:p>
    <w:p w14:paraId="3AA0F1AD" w14:textId="2BEDE8E6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2" w:history="1">
        <w:r w:rsidR="004E58F6" w:rsidRPr="00CD01F2">
          <w:rPr>
            <w:rStyle w:val="ae"/>
            <w:noProof/>
          </w:rPr>
          <w:t>1.5. КОНКУРСНОЕ ЗАДАНИЕ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_Toc127919212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16</w:t>
        </w:r>
        <w:r w:rsidR="004E58F6">
          <w:rPr>
            <w:noProof/>
            <w:webHidden/>
          </w:rPr>
          <w:fldChar w:fldCharType="end"/>
        </w:r>
      </w:hyperlink>
    </w:p>
    <w:p w14:paraId="4B645B54" w14:textId="391B23BF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3" w:history="1">
        <w:r w:rsidR="004E58F6" w:rsidRPr="00CD01F2">
          <w:rPr>
            <w:rStyle w:val="ae"/>
            <w:noProof/>
          </w:rPr>
          <w:t xml:space="preserve">1.5.2. Структура модулей конкурсного задания </w:t>
        </w:r>
        <w:r w:rsidR="004E58F6" w:rsidRPr="00CD01F2">
          <w:rPr>
            <w:rStyle w:val="ae"/>
            <w:bCs/>
            <w:noProof/>
          </w:rPr>
          <w:t>(инвариант/вариатив)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_Toc127919213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17</w:t>
        </w:r>
        <w:r w:rsidR="004E58F6">
          <w:rPr>
            <w:noProof/>
            <w:webHidden/>
          </w:rPr>
          <w:fldChar w:fldCharType="end"/>
        </w:r>
      </w:hyperlink>
    </w:p>
    <w:p w14:paraId="64108B6B" w14:textId="1CB23936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4" w:history="1">
        <w:r w:rsidR="004E58F6" w:rsidRPr="00CD01F2">
          <w:rPr>
            <w:rStyle w:val="ae"/>
            <w:noProof/>
          </w:rPr>
          <w:t>Модуль В.</w:t>
        </w:r>
        <w:r w:rsidR="00D41C14">
          <w:rPr>
            <w:rStyle w:val="ae"/>
            <w:noProof/>
          </w:rPr>
          <w:t xml:space="preserve"> </w:t>
        </w:r>
        <w:r w:rsidR="004E58F6" w:rsidRPr="00CD01F2">
          <w:rPr>
            <w:rStyle w:val="ae"/>
            <w:noProof/>
          </w:rPr>
          <w:t>Портфолио - раздел «Б»</w:t>
        </w:r>
        <w:r w:rsidR="004E58F6" w:rsidRPr="00CD01F2">
          <w:rPr>
            <w:rStyle w:val="ae"/>
            <w:i/>
            <w:noProof/>
          </w:rPr>
          <w:t xml:space="preserve"> </w:t>
        </w:r>
        <w:r w:rsidR="004E58F6" w:rsidRPr="00CD01F2">
          <w:rPr>
            <w:rStyle w:val="ae"/>
            <w:noProof/>
          </w:rPr>
          <w:t>(инвариант)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_Toc127919214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18</w:t>
        </w:r>
        <w:r w:rsidR="004E58F6">
          <w:rPr>
            <w:noProof/>
            <w:webHidden/>
          </w:rPr>
          <w:fldChar w:fldCharType="end"/>
        </w:r>
      </w:hyperlink>
    </w:p>
    <w:p w14:paraId="69C162E8" w14:textId="2CD4D299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5" w:history="1">
        <w:r w:rsidR="004E58F6" w:rsidRPr="00CD01F2">
          <w:rPr>
            <w:rStyle w:val="ae"/>
            <w:noProof/>
          </w:rPr>
          <w:t>2. СПЕЦИАЛЬНЫЕ ПРАВИЛА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_Toc127919215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20</w:t>
        </w:r>
        <w:r w:rsidR="004E58F6">
          <w:rPr>
            <w:noProof/>
            <w:webHidden/>
          </w:rPr>
          <w:fldChar w:fldCharType="end"/>
        </w:r>
      </w:hyperlink>
    </w:p>
    <w:p w14:paraId="3AFC52B8" w14:textId="4256E11F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6" w:history="1">
        <w:r w:rsidR="004E58F6" w:rsidRPr="00CD01F2">
          <w:rPr>
            <w:rStyle w:val="ae"/>
            <w:noProof/>
          </w:rPr>
          <w:t>2.1. Личный инструмент конкурсанта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_Toc127919216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20</w:t>
        </w:r>
        <w:r w:rsidR="004E58F6">
          <w:rPr>
            <w:noProof/>
            <w:webHidden/>
          </w:rPr>
          <w:fldChar w:fldCharType="end"/>
        </w:r>
      </w:hyperlink>
    </w:p>
    <w:p w14:paraId="7CFE4105" w14:textId="1FE7A228" w:rsidR="004E58F6" w:rsidRDefault="00CA50BC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7" w:history="1">
        <w:r w:rsidR="004E58F6" w:rsidRPr="00CD01F2">
          <w:rPr>
            <w:rStyle w:val="ae"/>
            <w:noProof/>
          </w:rPr>
          <w:t>3. Приложения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_Toc127919217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606B3D">
          <w:rPr>
            <w:noProof/>
            <w:webHidden/>
          </w:rPr>
          <w:t>22</w:t>
        </w:r>
        <w:r w:rsidR="004E58F6">
          <w:rPr>
            <w:noProof/>
            <w:webHidden/>
          </w:rPr>
          <w:fldChar w:fldCharType="end"/>
        </w:r>
      </w:hyperlink>
    </w:p>
    <w:p w14:paraId="36AA3717" w14:textId="41115766" w:rsidR="00AA2B8A" w:rsidRPr="00A204BB" w:rsidRDefault="0029547E" w:rsidP="004E58F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07316E77" w:rsidR="006B0C35" w:rsidRDefault="006B0C35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ECC1F6D" w14:textId="77777777" w:rsidR="006C769B" w:rsidRPr="005856BA" w:rsidRDefault="006C769B" w:rsidP="006C769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7DE8219" w14:textId="77777777" w:rsidR="006C769B" w:rsidRPr="005856BA" w:rsidRDefault="006C769B" w:rsidP="006C769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E31C955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ТЗ – техническое задание</w:t>
      </w:r>
    </w:p>
    <w:p w14:paraId="770589F5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ПО – программное обеспечение</w:t>
      </w:r>
    </w:p>
    <w:p w14:paraId="6CFBAA13" w14:textId="77777777" w:rsidR="00176EC6" w:rsidRDefault="00176EC6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76EC6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СПО - федеральный государственный образовательный стандарт среднего профессионального образования;</w:t>
      </w: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1C4AA055" w14:textId="562BE4F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75F5A602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6BEE7F5A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37989DCD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74EA8FEB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</w:t>
      </w:r>
    </w:p>
    <w:p w14:paraId="65A03164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ЛИК – личный инструмент конкурсанта</w:t>
      </w: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53AEB6" w14:textId="35625D60" w:rsidR="00AA2B8A" w:rsidRPr="006C769B" w:rsidRDefault="006C769B" w:rsidP="006C769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266C26B" w14:textId="1C7355F0" w:rsidR="00DE39D8" w:rsidRPr="00A204BB" w:rsidRDefault="00D37DEA" w:rsidP="006C769B">
      <w:pPr>
        <w:spacing w:after="0" w:line="36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sz w:val="28"/>
          <w:szCs w:val="28"/>
        </w:rPr>
        <w:t>.</w:t>
      </w:r>
      <w:r w:rsidR="00DE39D8" w:rsidRPr="00A204BB">
        <w:rPr>
          <w:rFonts w:ascii="Times New Roman" w:hAnsi="Times New Roman"/>
          <w:sz w:val="34"/>
          <w:szCs w:val="34"/>
        </w:rPr>
        <w:t xml:space="preserve"> </w:t>
      </w:r>
      <w:r w:rsidRPr="00F420BE">
        <w:rPr>
          <w:rFonts w:ascii="Times New Roman" w:hAnsi="Times New Roman"/>
          <w:b/>
          <w:bCs/>
          <w:sz w:val="28"/>
          <w:szCs w:val="28"/>
        </w:rPr>
        <w:t>ОСНОВНЫЕ ТРЕБОВАНИЯ</w:t>
      </w:r>
      <w:r w:rsidR="00976338" w:rsidRPr="00F420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407E" w:rsidRPr="00F420BE">
        <w:rPr>
          <w:rFonts w:ascii="Times New Roman" w:hAnsi="Times New Roman"/>
          <w:b/>
          <w:bCs/>
          <w:sz w:val="28"/>
          <w:szCs w:val="28"/>
        </w:rPr>
        <w:t>КОМПЕТЕНЦИИ</w:t>
      </w:r>
    </w:p>
    <w:p w14:paraId="1B3D6E78" w14:textId="3DD32D8E" w:rsidR="00DE39D8" w:rsidRPr="00D17132" w:rsidRDefault="00D37DEA" w:rsidP="006B0C35">
      <w:pPr>
        <w:pStyle w:val="-2"/>
      </w:pPr>
      <w:bookmarkStart w:id="0" w:name="_Toc127919209"/>
      <w:r>
        <w:t>1</w:t>
      </w:r>
      <w:r w:rsidR="00DE39D8" w:rsidRPr="00D17132">
        <w:t xml:space="preserve">.1. </w:t>
      </w:r>
      <w:r w:rsidR="005C6A23" w:rsidRPr="00D17132">
        <w:t xml:space="preserve">ОБЩИЕ СВЕДЕНИЯ О </w:t>
      </w:r>
      <w:r>
        <w:t>ТРЕБОВАНИЯХ</w:t>
      </w:r>
      <w:r w:rsidR="00976338" w:rsidRPr="00D17132">
        <w:t xml:space="preserve"> </w:t>
      </w:r>
      <w:r w:rsidR="00E0407E" w:rsidRPr="00D17132">
        <w:t>КОМПЕТЕНЦИИ</w:t>
      </w:r>
      <w:bookmarkEnd w:id="0"/>
    </w:p>
    <w:p w14:paraId="1EC3C524" w14:textId="2F2A94A9" w:rsidR="00E857D6" w:rsidRPr="00A204BB" w:rsidRDefault="00D37DEA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472DB">
        <w:rPr>
          <w:rFonts w:ascii="Times New Roman" w:hAnsi="Times New Roman" w:cs="Times New Roman"/>
          <w:sz w:val="28"/>
          <w:szCs w:val="28"/>
        </w:rPr>
        <w:t>Командная работа на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1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46C32B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2" w:name="_Toc78885652"/>
      <w:bookmarkStart w:id="3" w:name="_Toc127919210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2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C769B">
        <w:rPr>
          <w:rFonts w:ascii="Times New Roman" w:hAnsi="Times New Roman"/>
          <w:color w:val="000000"/>
          <w:sz w:val="24"/>
          <w:lang w:val="ru-RU"/>
        </w:rPr>
        <w:t>К</w:t>
      </w:r>
      <w:r w:rsidR="006C769B" w:rsidRPr="001472DB">
        <w:rPr>
          <w:rFonts w:ascii="Times New Roman" w:hAnsi="Times New Roman"/>
          <w:color w:val="000000"/>
          <w:sz w:val="24"/>
          <w:lang w:val="ru-RU"/>
        </w:rPr>
        <w:t>омандная работа на производстве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3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F71F7" w:rsidRPr="003732A7" w14:paraId="77D84646" w14:textId="77777777" w:rsidTr="0092430F">
        <w:tc>
          <w:tcPr>
            <w:tcW w:w="330" w:type="pct"/>
            <w:shd w:val="clear" w:color="auto" w:fill="92D050"/>
            <w:vAlign w:val="center"/>
          </w:tcPr>
          <w:p w14:paraId="56C3574C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EF8ED4D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EB45972" w14:textId="77777777" w:rsidR="000F71F7" w:rsidRPr="000244DA" w:rsidRDefault="000F71F7" w:rsidP="0092430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F71F7" w:rsidRPr="003732A7" w14:paraId="6D1E85FF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F0CDFCB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BF24C08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  <w:p w14:paraId="495BAE37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Изучение проектного задания на создание объекта визуальной информации, идентификации и коммуникации</w:t>
            </w:r>
          </w:p>
          <w:p w14:paraId="5D374F9E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</w:t>
            </w:r>
          </w:p>
          <w:p w14:paraId="2DF63FDC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Создание оригинала элемента объекта визуальной информации, идентификации и коммуникации, и представление его руководителю дизайн-проекта</w:t>
            </w:r>
          </w:p>
          <w:p w14:paraId="5AFC9E22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Доработка оригинала элемента объекта визуальной информации, идентификации и коммуникации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4B5592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1F7" w:rsidRPr="003732A7" w14:paraId="0AE812ED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7077E2C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580459D" w14:textId="77777777" w:rsidR="000F71F7" w:rsidRPr="008C3F46" w:rsidRDefault="000F71F7" w:rsidP="00924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4FB538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Доработка оригинала элемента объекта визуальной информации, идентификации и коммуникации</w:t>
            </w:r>
          </w:p>
          <w:p w14:paraId="58C0446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Основы художественного конструирования и технического моделирования</w:t>
            </w:r>
          </w:p>
          <w:p w14:paraId="630DD00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Основы технологии производства в области полиграфии, упаковки, кино и телевидения</w:t>
            </w:r>
          </w:p>
          <w:p w14:paraId="23F292D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  <w:p w14:paraId="2BF8AE2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Профессиональная терминология в области дизайна</w:t>
            </w:r>
          </w:p>
          <w:p w14:paraId="7E3D084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6732892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2C3733F8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42AD62F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677282" w14:textId="77777777" w:rsidR="000F71F7" w:rsidRPr="008C3F46" w:rsidRDefault="000F71F7" w:rsidP="00924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DA0D03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  <w:p w14:paraId="4D61033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  <w:p w14:paraId="1DC5D74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DFDD3C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60FBA4BC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CD17D85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BC93BA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сопровождение разработки проектной КД на машиностроительные изделия низкой сложности</w:t>
            </w:r>
          </w:p>
          <w:p w14:paraId="22020B1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Оценка возможности достижения показателей технологичности машиностроительных изделий, указанных в ТЗ.</w:t>
            </w:r>
          </w:p>
          <w:p w14:paraId="4370961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технологичность при разработке проектной документации на машиностроительные изделия </w:t>
            </w:r>
          </w:p>
          <w:p w14:paraId="513C0D8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Технологический контроль проектной КД на машиностроительные изделия низкой сложности</w:t>
            </w:r>
          </w:p>
          <w:p w14:paraId="07DF23C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проектную документацию на машиностроительные изделия с целью повышения технологичности их конструкции</w:t>
            </w:r>
          </w:p>
          <w:p w14:paraId="166D0E5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0CC1983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1F7" w:rsidRPr="003732A7" w14:paraId="53F7843E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0EB9ABD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9C015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0ECB87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технологические процессы изготовления машиностроительных изделий</w:t>
            </w:r>
          </w:p>
          <w:p w14:paraId="246E17E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Признаки подобия технологических процессов изготовления машиностроительных изделий </w:t>
            </w:r>
          </w:p>
          <w:p w14:paraId="2E97F53A" w14:textId="0A2AC61E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4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CAPP-системы: наименования, возможности и порядок работы в них</w:t>
            </w:r>
          </w:p>
          <w:p w14:paraId="16A772A9" w14:textId="77777777" w:rsidR="000F71F7" w:rsidRPr="008C3F46" w:rsidRDefault="000F71F7" w:rsidP="0092430F">
            <w:pPr>
              <w:spacing w:after="0" w:line="240" w:lineRule="auto"/>
              <w:ind w:left="105" w:hanging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-Последовательность действий при оценке технологичности конструкции машиностроительных изделий</w:t>
            </w:r>
          </w:p>
          <w:p w14:paraId="30E686E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и технологии коммуникации</w:t>
            </w:r>
          </w:p>
          <w:p w14:paraId="16D206A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психологии общения и конфликтологии</w:t>
            </w:r>
          </w:p>
          <w:p w14:paraId="12566AD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4CC392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3F9EA3DC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990DF2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B8EB6F" w14:textId="77777777" w:rsidR="000F71F7" w:rsidRPr="008C3F46" w:rsidRDefault="000F71F7" w:rsidP="0092430F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eastAsia="MS Gothic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42CD81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CAPP-системы для оформления технологической документации</w:t>
            </w:r>
          </w:p>
          <w:p w14:paraId="576AD13B" w14:textId="497B1E2C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PDM-систему организации для просмотра проектной документации на машиностроительные изделия </w:t>
            </w:r>
          </w:p>
          <w:p w14:paraId="37E9AD56" w14:textId="77777777" w:rsidR="000F71F7" w:rsidRPr="008C3F46" w:rsidRDefault="000F71F7" w:rsidP="0092430F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приемы деловой коммуникации для обоснования необходимости изменения проектной документации с целью повышения технологичности конструкции машиностроительных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AB7B1C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5E336126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400FBB9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4C5C90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эскизов и чертежей деталей в электронном виде</w:t>
            </w:r>
          </w:p>
          <w:p w14:paraId="62BD6C0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исходных данных на основе изучения конструкторско-технологических решений (далее - КТР) организации</w:t>
            </w:r>
          </w:p>
          <w:p w14:paraId="17E53C3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выбор подходящих КТР организации на основе ее опыта работы</w:t>
            </w:r>
          </w:p>
          <w:p w14:paraId="50436890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0F35B4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14:paraId="738C089D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4D8C8803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422E138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270931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699893B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теоретической механики</w:t>
            </w:r>
          </w:p>
          <w:p w14:paraId="1D67912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Инженерная графика в 2D и 3D-пространстве</w:t>
            </w:r>
          </w:p>
          <w:p w14:paraId="2938251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</w:t>
            </w:r>
          </w:p>
          <w:p w14:paraId="69F3A55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проектирования деталей и мелких сборочных единиц</w:t>
            </w:r>
          </w:p>
          <w:p w14:paraId="431BE1F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 автоматизированного проектирования</w:t>
            </w:r>
          </w:p>
          <w:p w14:paraId="1FB879E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нормализованных элементов узлов и деталей</w:t>
            </w:r>
          </w:p>
          <w:p w14:paraId="03295D1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Ограничительные сортаменты, применяемые в авиационной промышленности</w:t>
            </w:r>
          </w:p>
          <w:p w14:paraId="64E55B2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Технические требования, предъявляемые к разрабатываемым деталям и мелким сборочным единицам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DE7B80C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7C01DA4A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34ACB42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647999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3499952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вычерчивания чертежей деталей в соответствии с требованиями единой системы конструкторской документации (далее - ЕСКД)</w:t>
            </w:r>
          </w:p>
          <w:p w14:paraId="02FC10A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вычерчивания чертежей мелких сборочных единиц в соответствии с требованиями ЕСКД</w:t>
            </w:r>
          </w:p>
          <w:p w14:paraId="1B187AF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перечень рекомендуемых в авиационной промышленности конструкционных материалов (далее - КМ)</w:t>
            </w:r>
          </w:p>
          <w:p w14:paraId="15321F7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методы электронного моделирования для оформления КД</w:t>
            </w:r>
          </w:p>
          <w:p w14:paraId="3EEDD88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ограничительные сортаменты по КМ, имеющиеся конструкторско-технологические решения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983A50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7AF6DD1A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E2030CE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FD4CA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Токарная обработка заготовок простых деталей с точностью по 7 - 9-му квалитету; Нарезание наружной и внутренней однозаходной треугольного профиля, прямоугольной и трапецеидальной резьбы на заготовках деталей резцами и вихревыми головками; Контроль простых деталей с точностью размеров по 7 - 9-му квалитету</w:t>
            </w:r>
          </w:p>
          <w:p w14:paraId="0772088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исходных данных для выполнения токарной обработки заготовок простых деталей с точностью размеров по 7 - 9-му квалитету</w:t>
            </w:r>
          </w:p>
          <w:p w14:paraId="3CBDA11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и наладка универсального токарного станка для обработки заготовок простых деталей с точностью размеров по 7 - 9-му квалитету</w:t>
            </w:r>
          </w:p>
          <w:p w14:paraId="51D9FA3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технологических операций точения простых деталей с точностью размеров по 7 - 9-му квалитету</w:t>
            </w:r>
          </w:p>
          <w:p w14:paraId="3260404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Заточка простых резцов и сверл, контроль качества заточки</w:t>
            </w:r>
          </w:p>
          <w:p w14:paraId="318DF3A0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регламентных работ по техническому обслуживанию токарных станков</w:t>
            </w:r>
          </w:p>
          <w:p w14:paraId="2DC81E30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исправного технического состояния технологической оснастки, размещенной на рабочем месте токаря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3AE1D7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F71F7" w:rsidRPr="003732A7" w14:paraId="2F8AC7C9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B8D3324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EFE04B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677C6C9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машиностроительного черчения в объеме, необходимом для выполнения работы</w:t>
            </w:r>
          </w:p>
          <w:p w14:paraId="2B5EEAC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 w14:paraId="7361627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  <w:p w14:paraId="7A0AE2A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  <w:p w14:paraId="0EA59A0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посадок, квалитеты точности, параметры шероховатости</w:t>
            </w:r>
          </w:p>
          <w:p w14:paraId="0211C58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7ED453A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назначение, правила эксплуатации простых приспособлений для обработки заготовок простых деталей с точностью по 7 - 9-му квалитету</w:t>
            </w:r>
          </w:p>
          <w:p w14:paraId="329994D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получения, хранения и сдачи заготовок, инструмента, приспособлений, необходимых для выполнения работ</w:t>
            </w:r>
          </w:p>
          <w:p w14:paraId="48F0F4C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Виды и правила применения средств индивидуальной и коллективной защиты при выполнении работ на токарных и </w:t>
            </w:r>
            <w:proofErr w:type="spellStart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точильно</w:t>
            </w:r>
            <w:proofErr w:type="spellEnd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-шлифовальных станках</w:t>
            </w:r>
          </w:p>
          <w:p w14:paraId="5EEB078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устройство и области применения средств контроля геометрических параметров резцов и сверл</w:t>
            </w:r>
          </w:p>
          <w:p w14:paraId="798C975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планировке и оснащению рабочего места при выполнении токарных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96C185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3DB79258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1F33E5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16DC25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7A0825F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7 - 9-му квалитету</w:t>
            </w:r>
          </w:p>
          <w:p w14:paraId="25A5939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  <w:p w14:paraId="5C1B719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 w14:paraId="23E1FCC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станок и использовать токарные режущие инструменты</w:t>
            </w:r>
          </w:p>
          <w:p w14:paraId="2FAC5F3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степень износа режущих инструментов</w:t>
            </w:r>
          </w:p>
          <w:p w14:paraId="02CD04BE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настройку токарных станков для обработки заготовок с точностью по 7 - 9-му квалитету</w:t>
            </w:r>
          </w:p>
          <w:p w14:paraId="0E3B9F0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Затачивать резцы и сверла в соответствии с обрабатываемым материалом</w:t>
            </w:r>
          </w:p>
          <w:p w14:paraId="204FA2C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техническое обслуживание технологической оснастки, размещенной на рабочем месте токаря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23E291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19416176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6760040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7F47FA0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Фрезерование заготовок простых деталей с точностью размеров по 10-му, 11-му квалитету</w:t>
            </w:r>
          </w:p>
          <w:p w14:paraId="39D0F7F0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исходных данных для выполнения технологической операции фрезерования заготовок простых деталей с точностью размеров по 10-му, 11-му квалитету</w:t>
            </w:r>
          </w:p>
          <w:p w14:paraId="20C491B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и наладка фрезерных станков для фрезерования заготовок простых деталей с точностью размеров по 10-му, 11-му квалитету</w:t>
            </w:r>
          </w:p>
          <w:p w14:paraId="3017306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Выполнение технологической операции фрезерования простых деталей с точностью размеров по 10-му, 11-му квалитету</w:t>
            </w:r>
          </w:p>
          <w:p w14:paraId="04A81910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регламентных работ по техническому обслуживанию фрезерных станков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FD63F26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9,3</w:t>
            </w:r>
          </w:p>
        </w:tc>
      </w:tr>
      <w:tr w:rsidR="000F71F7" w:rsidRPr="003732A7" w14:paraId="2E541631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44985F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E9670AA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1C6D293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 w14:paraId="22D2D56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форматы представления электронной графической и текстовой информации</w:t>
            </w:r>
          </w:p>
          <w:p w14:paraId="0D51D9F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назначение и порядок применения устройств вывода графической и текстовой информации</w:t>
            </w:r>
          </w:p>
          <w:p w14:paraId="1824854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посадок, квалитеты точности, параметры шероховатости</w:t>
            </w:r>
          </w:p>
          <w:p w14:paraId="4C19710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0712B00E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назначение, правила эксплуатации универсальных приспособлений (включая универсальные делительные головки, поворотные угольники) для фрезерования заготовок простых деталей с точностью по 10-му, 11-му квалитету</w:t>
            </w:r>
          </w:p>
          <w:p w14:paraId="72F8C2A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получения, хранения и сдачи заготовок, инструмента, приспособлений, необходимых для выполнения работ</w:t>
            </w:r>
          </w:p>
          <w:p w14:paraId="4C4F878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и правила установки режущих инструментов на фрезерных станках</w:t>
            </w:r>
          </w:p>
          <w:p w14:paraId="220E6B2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виды дефектов деталей при фрезеровании заготовок простых деталей с точностью размеров по 10-му, 11-му квалитету, их причины и способы предупреждения и устранения</w:t>
            </w:r>
          </w:p>
          <w:p w14:paraId="1E31AAB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 и порядок выполнения регламентных работ по техническому обслуживанию фрезерных станков</w:t>
            </w:r>
          </w:p>
          <w:p w14:paraId="726EBF0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планировке и оснащению рабочего места при выполнении фрезерных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A3C1F2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3D015F73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E40EE5" w14:textId="77777777" w:rsidR="000F71F7" w:rsidRPr="000244DA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1C50C4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3B53467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10-му, 11-му квалитету</w:t>
            </w:r>
          </w:p>
          <w:p w14:paraId="04C4411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персональную вычислительную технику для просмотра текстовой и графической информации</w:t>
            </w:r>
          </w:p>
          <w:p w14:paraId="7800F53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 w14:paraId="57CC99E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станок и использовать универсальные приспособления (включая универсальные делительные головки, поворотные угольники)</w:t>
            </w:r>
          </w:p>
          <w:p w14:paraId="5F39C34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фрезерные станки и использовать режущие инструменты</w:t>
            </w:r>
          </w:p>
          <w:p w14:paraId="4605851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степень износа режущих инструментов</w:t>
            </w:r>
          </w:p>
          <w:p w14:paraId="5CD068D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фрезерную обработку заготовок простых деталей с точностью по 10-му, 11-му квалитету</w:t>
            </w:r>
          </w:p>
          <w:p w14:paraId="4253395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причины возникновения дефектов, предупреждать и устранять возможный брак при фрезеровании заготовок простых деталей с точностью размеров по 10-му, 11-му квалитету</w:t>
            </w:r>
          </w:p>
          <w:p w14:paraId="0DCB25F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Выполнять регламентные работы по техническому обслуживанию фрезерных станков.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7BE4B2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16FD412E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8B78FFF" w14:textId="77777777" w:rsidR="000F71F7" w:rsidRPr="009413E1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51C25F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  <w:p w14:paraId="13E8759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приспособлений на 3-координатный сверлильно-фрезерно-расточной обрабатывающий центр с ЧПУ</w:t>
            </w:r>
          </w:p>
          <w:p w14:paraId="57F37F3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Наладка приспособления, установленного на 3-координатный сверлильно-фрезерно-расточной обрабатывающий центр с ЧПУ</w:t>
            </w:r>
          </w:p>
          <w:p w14:paraId="3365242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заготовки детали средней сложности не типа тела вращения в приспособление 3-координатного сверлильно-фрезерно-расточного обрабатывающего центра с ЧПУ</w:t>
            </w:r>
          </w:p>
          <w:p w14:paraId="4A28893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режущих инструментов в инструментальный магазин 3-координатного сверлильно-фрезерно-расточного обрабатывающего центра с ЧПУ</w:t>
            </w:r>
          </w:p>
          <w:p w14:paraId="1025D54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Наладка режущих инструментов для изготовления детали средней сложности не типа тела вращения</w:t>
            </w:r>
          </w:p>
          <w:p w14:paraId="1674091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режимов резания на изготовление детали средней сложности не типа тела вращения</w:t>
            </w:r>
          </w:p>
          <w:p w14:paraId="7C8E953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нулевой точки заготовки детали средней сложности не типа тела вращения относительно нулевой точки 3-координатного сверлильно-фрезерно-расточного обрабатывающего центра с ЧПУ</w:t>
            </w:r>
          </w:p>
          <w:p w14:paraId="04FE7C1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согласованности работы узлов 3-координатного сверлильно-фрезерно-расточного обрабатывающего центра с ЧПУ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EAC7BC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71F7" w:rsidRPr="003732A7" w14:paraId="432ACEC4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BA38F0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26FDA4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75DD6E1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конструкторской документации</w:t>
            </w:r>
          </w:p>
          <w:p w14:paraId="4AD56FA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технологической документации</w:t>
            </w:r>
          </w:p>
          <w:p w14:paraId="792A1B7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 правила эксплуатации универсальных и специальных приспособлений, используемых на 3-координатном сверлильно-фрезерно-расточном обрабатывающем центре с ЧПУ</w:t>
            </w:r>
          </w:p>
          <w:p w14:paraId="5F6D438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основные узлы, принципы работы и правила эксплуатации приспособлений, используемых для установки заготовок деталей средней сложности не типа тел вращения на 3-координатном сверлильно-фрезерно-расточном обрабатывающем центре с ЧПУ</w:t>
            </w:r>
          </w:p>
          <w:p w14:paraId="7DC3959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надежности крепления заготовок в приспособлениях и прилегания заготовок к установочным поверхностям</w:t>
            </w:r>
          </w:p>
          <w:p w14:paraId="534E80A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износа режущих инструментов</w:t>
            </w:r>
          </w:p>
          <w:p w14:paraId="05AA1C2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и устройство инструментальных магазинов 3-координатных сверлильно-фрезерно-расточных обрабатывающих центров с ЧПУ</w:t>
            </w:r>
          </w:p>
          <w:p w14:paraId="6A07A2D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приспособлений и монтажных блоков для наладки режущего инструмента вне станка</w:t>
            </w:r>
          </w:p>
          <w:p w14:paraId="41FF10A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наладки инструмента для изготовления деталей средней сложности не типа тел вращения на 3-координатном сверлильно-фрезерно-расточном обрабатывающем центре с ЧПУ</w:t>
            </w:r>
          </w:p>
          <w:p w14:paraId="712EF53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Правила выбора, назначения и корректировки режимов резания для обработки заготовок деталей средней сложности не типа тел вращения</w:t>
            </w:r>
          </w:p>
          <w:p w14:paraId="3182264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G-коды</w:t>
            </w:r>
          </w:p>
          <w:p w14:paraId="69046AC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определения нулевой точки заготовки относительно нулевой точки 3-координатного сверлильно-фрезерно-расточного обрабатывающего центра</w:t>
            </w:r>
          </w:p>
          <w:p w14:paraId="698067F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209616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0ED2F284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C4B09F2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C97376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5C5F5AF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технологическую и конструкторскую документацию на изготовление детали средней сложности не типа тела вращения на 3-координатном сверлильно-фрезерно-расточном обрабатывающем центре с ЧПУ</w:t>
            </w:r>
          </w:p>
          <w:p w14:paraId="5130D10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приспособление на стол 3-координатного сверлильно-фрезерно-расточного обрабатывающего центра с ЧПУ</w:t>
            </w:r>
          </w:p>
          <w:p w14:paraId="58CFCE9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выверку устанавливаемого на столе 3-координатного сверлильно-фрезерно-расточного обрабатывающего центра с ЧПУ приспособления</w:t>
            </w:r>
          </w:p>
          <w:p w14:paraId="3735308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наладку зажимных приспособлений, установленных на 3-координатный сверлильно-фрезерно-расточной обрабатывающий центр с ЧПУ</w:t>
            </w:r>
          </w:p>
          <w:p w14:paraId="0E9465D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наладку зажимных приспособлений, установленных на 3-координатный сверлильно-фрезерно-расточной обрабатывающий центр с ЧПУ</w:t>
            </w:r>
          </w:p>
          <w:p w14:paraId="6E12DF8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Переустанавливать заготовку детали средней сложности не типа тела вращения в приспособлении 3-координатного сверлильно-фрезерно-расточного обрабатывающего центра с ЧПУ с учетом сформированной базы (последующий </w:t>
            </w:r>
            <w:proofErr w:type="spellStart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5167817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Проверять надежность закрепления заготовки детали средней сложности не типа тела вращения в приспособлении и прилегание заготовки к установочным поверхностям приспособления</w:t>
            </w:r>
          </w:p>
          <w:p w14:paraId="2A09E4C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режущие инструменты для изготовления детали средней сложности не типа тела вращения согласно технологической документации</w:t>
            </w:r>
          </w:p>
          <w:p w14:paraId="589B22C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и закреплять режущие инструменты в инструментальном магазине</w:t>
            </w:r>
          </w:p>
          <w:p w14:paraId="5292F14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наладку режущих инструментов на 3-координатном сверлильно-фрезерно-расточном обрабатывающем центре с ЧПУ и на монтажных блоках вне станка</w:t>
            </w:r>
          </w:p>
          <w:p w14:paraId="6A3E4232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Вводить управляющую программу в устройство ЧПУ 3-координатного сверлильно-фрезерно-расточного обрабатывающего центра с ЧПУ</w:t>
            </w:r>
          </w:p>
          <w:p w14:paraId="717E747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нулевую точку заготовки детали средней сложности не типа тела вращения относительно нулевой точки 3-координатного сверлильно-фрезерно-расточного обрабатывающего центра с ЧПУ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47068C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0D6967BA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DAE7AA2" w14:textId="77777777" w:rsidR="000F71F7" w:rsidRPr="009413E1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9A37A0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</w:t>
            </w:r>
          </w:p>
          <w:p w14:paraId="4F8D754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оснащенности сварочного поста РД</w:t>
            </w:r>
          </w:p>
          <w:p w14:paraId="00D9D02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Проверка работоспособности и исправности оборудования поста РД</w:t>
            </w:r>
          </w:p>
          <w:p w14:paraId="3F1274EE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Проверка наличия заземления сварочного поста РД</w:t>
            </w:r>
          </w:p>
          <w:p w14:paraId="421C9A5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Подготовка и проверка сварочных материалов для РД</w:t>
            </w:r>
          </w:p>
          <w:p w14:paraId="5E5AC72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Настройка оборудования РД для выполнения сварки</w:t>
            </w:r>
          </w:p>
          <w:p w14:paraId="5B9766E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Выполнение предварительного, сопутствующего (межслойного) подогрева металла</w:t>
            </w:r>
          </w:p>
          <w:p w14:paraId="5A52B0A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Выполнение РД простых деталей неответственных конструкций</w:t>
            </w:r>
          </w:p>
          <w:p w14:paraId="315024F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A66B25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0F71F7" w:rsidRPr="003732A7" w14:paraId="6AF008D3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BCF2A9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EB5F7B1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15EC00E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типы, конструктивные элементы и размеры сварных соединений, выполняемых РД, и обозначение их на чертежах</w:t>
            </w:r>
          </w:p>
          <w:p w14:paraId="19EBF30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группы и марки материалов, свариваемых РД</w:t>
            </w:r>
          </w:p>
          <w:p w14:paraId="0BD6AA69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Сварочные (наплавочные) материалы для РД</w:t>
            </w:r>
          </w:p>
          <w:p w14:paraId="45543C5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  <w:p w14:paraId="4B9B7FF1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Техника и технология РД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      </w:r>
          </w:p>
          <w:p w14:paraId="27880C1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  <w:p w14:paraId="294438B4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9401846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2DE6060A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8F66DD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969E874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должен уметь: </w:t>
            </w:r>
          </w:p>
          <w:p w14:paraId="2F077E8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Проверять работоспособность и исправность сварочного оборудования для РД</w:t>
            </w:r>
          </w:p>
          <w:p w14:paraId="4D8D2F4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Настраивать сварочное оборудование для РД</w:t>
            </w:r>
          </w:p>
          <w:p w14:paraId="3C5C49EE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Выбирать пространственное положение сварного шва для РД</w:t>
            </w:r>
          </w:p>
          <w:p w14:paraId="3B8D08B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 w14:paraId="2C93A1AE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техникой РД простых деталей неответственных конструкций в нижнем, вертикальном и горизонтальном пространственном положении сварного шва. Владеть техникой дуговой резки металла</w:t>
            </w:r>
          </w:p>
          <w:p w14:paraId="36AE6435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14:paraId="5B47107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050269C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7EB00B9B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827F87" w14:textId="77777777" w:rsidR="000F71F7" w:rsidRPr="009413E1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5634C5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Резка и формовка изделий и частей</w:t>
            </w:r>
          </w:p>
          <w:p w14:paraId="2D74677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Подготовка рабочего места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</w:t>
            </w:r>
          </w:p>
          <w:p w14:paraId="65B2337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исходных данных для выполнения слесарной обработки поверхностей заготовок деталей машиностроительных изделий средней сложности с точностью размеров до 9-го квалитета</w:t>
            </w:r>
          </w:p>
          <w:p w14:paraId="006D6A60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Расчет конусности поверхностей деталей машиностроительных изделий средней сложности</w:t>
            </w:r>
          </w:p>
          <w:p w14:paraId="009687F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Подготовка слесарных, контрольно-измерительных инструментов и приспособлений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</w:t>
            </w:r>
          </w:p>
          <w:p w14:paraId="29EA02B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Разметка заготовок деталей машиностроительных изделий средней сложности</w:t>
            </w:r>
          </w:p>
          <w:p w14:paraId="117612FC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Правка деталей машиностроительных изделий средней сложности</w:t>
            </w:r>
          </w:p>
          <w:p w14:paraId="79C30E1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- Опиливание плоских поверхностей заготовок деталей машиностроительных изделий средней сложности с точностью размеров до 9-го квалитета и шероховатостью до </w:t>
            </w:r>
            <w:proofErr w:type="spellStart"/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  <w:p w14:paraId="4B00AE4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Обработка отверстий в заготовках деталей машиностроительных изделий средней сложности по разметке или кондуктору на сверлильных станках и с использованием ручных механизированных инструментов с точностью до 9-го квалитета</w:t>
            </w:r>
          </w:p>
          <w:p w14:paraId="742AF69D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Нарезание резьбы в отверстиях заготовок деталей машиностроительных изделий средней сложности метчиками с точностью до 6-й степени</w:t>
            </w:r>
          </w:p>
          <w:p w14:paraId="2F43EBE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Нарезание резьбы на заготовках деталей машиностроительных изделий средней сложности плашками с точностью до 6-й степени</w:t>
            </w:r>
          </w:p>
          <w:p w14:paraId="5BBDFB5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Полное изготовление деталей машиностроительных изделий средней сложности</w:t>
            </w:r>
          </w:p>
          <w:p w14:paraId="225F630A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Контроль линейных размеров деталей машиностроительных изделий средней сложности с точностью до 9-го квалитета</w:t>
            </w:r>
          </w:p>
          <w:p w14:paraId="40673FD7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Контроль угловых размеров деталей машиностроительных изделий средней сложности с точностью до 11-й степени</w:t>
            </w:r>
          </w:p>
          <w:p w14:paraId="5408E057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Контроль формы и взаимного расположения поверхностей деталей машиностроительных изделий средней сложности с точностью до 11-й степени</w:t>
            </w:r>
          </w:p>
          <w:p w14:paraId="73933D2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Контроль резьбовых поверхностей деталей машиностроительных изделий средней сложности с точностью до 6-й степени</w:t>
            </w:r>
          </w:p>
          <w:p w14:paraId="729DC8F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шероховатости обработанных поверхностей деталей машиностроительных изделий средней сложности до </w:t>
            </w:r>
            <w:proofErr w:type="spellStart"/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32ECB8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6,7</w:t>
            </w:r>
          </w:p>
        </w:tc>
      </w:tr>
      <w:tr w:rsidR="000F71F7" w:rsidRPr="003732A7" w14:paraId="4F74ADD3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BA456D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0633D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BFFF01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расчеты припуска на изгиб и допуски на отступ;</w:t>
            </w:r>
          </w:p>
          <w:p w14:paraId="14AA5755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65E51B7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выбор, уход и настройка машин ручного управления служащих для формовки;</w:t>
            </w:r>
          </w:p>
          <w:p w14:paraId="215B77ED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4D1494D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первичные операции сгибания (фальцовки), прокатки, фальцевания (фланкировки) и формовки;</w:t>
            </w:r>
          </w:p>
          <w:p w14:paraId="299DE7F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эксплуатация и настройка станков механического пиления;</w:t>
            </w:r>
          </w:p>
          <w:p w14:paraId="29D91154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выбор, уход и обслуживание используемых режущих инструментов для вырезания узоров/шаблонов;</w:t>
            </w:r>
          </w:p>
          <w:p w14:paraId="077A7D24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 методов ручной резки, доступных для резки шаблона;</w:t>
            </w:r>
          </w:p>
          <w:p w14:paraId="011F755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работа и настройка машин, используемых для резки и формовки листового металла;</w:t>
            </w:r>
          </w:p>
          <w:p w14:paraId="2EE56B57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регулировка и эксплуатация оборудования механического пиления.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53AF31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0C0965A8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3D50A1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4B11E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3FA5D20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расчеты припуска на изгиб и допуски на отступ;</w:t>
            </w:r>
          </w:p>
          <w:p w14:paraId="26D373C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190DB3B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выбор, уход и настройка машин ручного управления служащих для формовки;</w:t>
            </w:r>
          </w:p>
          <w:p w14:paraId="3DB4818C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50DA9A5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операции сгибания (фальцовки), прокатки, </w:t>
            </w:r>
            <w:proofErr w:type="spellStart"/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фланцевания</w:t>
            </w:r>
            <w:proofErr w:type="spellEnd"/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 и формовки;</w:t>
            </w:r>
          </w:p>
          <w:p w14:paraId="6D5F1A0C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эксплуатация и настройка станков механического пиления;</w:t>
            </w:r>
          </w:p>
          <w:p w14:paraId="74772B87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1ACDCCE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выбор методов ручной резки, доступных для резки шаблона;</w:t>
            </w:r>
          </w:p>
          <w:p w14:paraId="643ACBA7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работа и настройка машин, используемых для резки и формовки листового металла;</w:t>
            </w:r>
          </w:p>
          <w:p w14:paraId="3EA3AAAC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регулировка и эксплуатация оборудования механического пиления.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D75CA1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37BC69FD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F8D975A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F42FC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  <w:p w14:paraId="13DB096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конструкторской документации на эскизный проект блоков с низкой плотностью компоновки элементов</w:t>
            </w:r>
          </w:p>
          <w:p w14:paraId="550512F4" w14:textId="4F26108E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D41C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конструкторской документации на технический проект блоков с низкой плотностью компоновки элементов</w:t>
            </w:r>
          </w:p>
          <w:p w14:paraId="3EB5069D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Разработка рабочей конструкторской документации для блоков с низкой плотностью компоновки элементов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CB850F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0F71F7" w:rsidRPr="003732A7" w14:paraId="7778F8E7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23AEB12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958FB6A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25B1DE3C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и содержание конструкторской документации на блоки с низкой плотностью компоновки элементов</w:t>
            </w:r>
          </w:p>
          <w:p w14:paraId="33A77DA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радиоэлектронных средств</w:t>
            </w:r>
          </w:p>
          <w:p w14:paraId="3B8BA7E3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Порядок работы с электронным архивом технической документации</w:t>
            </w:r>
          </w:p>
          <w:p w14:paraId="77B488DA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</w:p>
          <w:p w14:paraId="63F307C8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7E75C5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22D38AA1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F1BD4F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F88898" w14:textId="77777777" w:rsidR="000F71F7" w:rsidRPr="008C3F46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39D03A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Оформлять конструкторскую документацию на блоки с низкой плотностью компоновки элементов в соответствии с требованиями стандартов и технических условий</w:t>
            </w:r>
          </w:p>
          <w:p w14:paraId="39A25F6F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Использовать прикладные программы для разработки конструкторской документации на блоки с низкой плотностью компоновки элементов</w:t>
            </w:r>
          </w:p>
          <w:p w14:paraId="2533F486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Искать в электронном архиве справочную информацию, конструкторские документы</w:t>
            </w:r>
          </w:p>
          <w:p w14:paraId="5538924B" w14:textId="77777777" w:rsidR="000F71F7" w:rsidRPr="008C3F46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Просматривать документы и их реквизиты в электронном архиве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512A60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4ED9E92E" w14:textId="77777777" w:rsidTr="009243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87A0FBE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DBAA9E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Реверсивный инжиниринг продукции машиностроения</w:t>
            </w:r>
          </w:p>
          <w:p w14:paraId="2D15513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Обоснование проведения реверсивного инжиниринга машиностроительной продукции</w:t>
            </w:r>
          </w:p>
          <w:p w14:paraId="25D8C74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Разработка этапов проведения реверсивного инжиниринга машиностроительной продукции</w:t>
            </w:r>
          </w:p>
          <w:p w14:paraId="0860C529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-Управление этапом проведения геометрических измерений объекта реверсивного инжиниринга</w:t>
            </w:r>
          </w:p>
          <w:p w14:paraId="0378606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Управление лабораторными исследованиями состава и свойств материала объекта реверсивного инжиниринга</w:t>
            </w:r>
          </w:p>
          <w:p w14:paraId="3C1642B4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Управление этапом разработки конструкторской документации на разрабатываемое изделие машиностроения</w:t>
            </w:r>
          </w:p>
          <w:p w14:paraId="3D09C89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Управление производством опытного образца изделия машиностроения</w:t>
            </w:r>
          </w:p>
          <w:p w14:paraId="3B60EA20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Контроль соответствия опытного образца объекту реверсивного инжиниринга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0299FB" w14:textId="77777777" w:rsidR="000F71F7" w:rsidRPr="008C3F46" w:rsidRDefault="000F71F7" w:rsidP="00924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0F71F7" w:rsidRPr="003732A7" w14:paraId="5DAE8C77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D36FFE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7C146E" w14:textId="77777777" w:rsidR="000F71F7" w:rsidRPr="00D41C14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6D28796E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Основные этапы жизненного цикла изделия</w:t>
            </w:r>
          </w:p>
          <w:p w14:paraId="44C75704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Основные этапы реверсивного инжиниринга</w:t>
            </w:r>
          </w:p>
          <w:p w14:paraId="2E620E25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конструкторской и технологической документации</w:t>
            </w:r>
          </w:p>
          <w:p w14:paraId="02C5652E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Этапы разработки технического задания на производство продукции машиностроения</w:t>
            </w:r>
          </w:p>
          <w:p w14:paraId="69C750FA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Номенклатура продукции машиностроения, выпускаемой организацией</w:t>
            </w:r>
          </w:p>
          <w:p w14:paraId="1E7A7AAA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Порядок и методы проведения исследований материала и его свойств</w:t>
            </w:r>
          </w:p>
          <w:p w14:paraId="5BC08F3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Способы и методы моделирования изделия</w:t>
            </w:r>
          </w:p>
          <w:p w14:paraId="054236ED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Виды и возможности оборудования для исследования физико-химических свойств и механических характеристик материала объекта реверсивного инжиниринга</w:t>
            </w:r>
          </w:p>
          <w:p w14:paraId="5841D9B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Порядок и методы измерений геометрических параметров объекта реверсивного инжиниринга</w:t>
            </w:r>
          </w:p>
          <w:p w14:paraId="714952F5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Виды и возможности оборудования, применяемого для измерений геометрических параметров объекта реверсивного инжиниринга</w:t>
            </w:r>
          </w:p>
          <w:p w14:paraId="2500844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Единая система конструкторской документации</w:t>
            </w:r>
          </w:p>
          <w:p w14:paraId="1FDF7AA0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Основы материаловедения</w:t>
            </w:r>
          </w:p>
          <w:p w14:paraId="5B70160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Основы промышленного дизайна</w:t>
            </w:r>
          </w:p>
          <w:p w14:paraId="760901F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Прикладной инструментарий твердотельного моделирования: наименования, возможности и порядок работы в них</w:t>
            </w:r>
          </w:p>
          <w:p w14:paraId="529C9C18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автоматизированного проектирования: наименования, возможности и порядок работы в них</w:t>
            </w:r>
          </w:p>
          <w:p w14:paraId="5D1D363C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Компьютерные измерительные системы контроля геометрических параметров: наименования, возможности и порядок работы в них</w:t>
            </w:r>
          </w:p>
          <w:p w14:paraId="44B67CC1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Передовые отечественные и зарубежные технологии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DCD39A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28D9EDC3" w14:textId="77777777" w:rsidTr="009243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4FA30D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2ED9D3" w14:textId="77777777" w:rsidR="000F71F7" w:rsidRPr="00D41C14" w:rsidRDefault="000F71F7" w:rsidP="0092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2E676505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Обосновывать необходимость проведения реверсивного инжиниринга машиностроительной продукции</w:t>
            </w:r>
          </w:p>
          <w:p w14:paraId="4F9B43D6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Осуществлять сбор информации об объекте реверсивного инжиниринга</w:t>
            </w:r>
          </w:p>
          <w:p w14:paraId="12864C7A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Оказывать информационную и техническую поддержку на всех этапах реверсивного инжиниринга, в том числе с использованием автоматизированных программ управления жизненным циклом изделия</w:t>
            </w:r>
          </w:p>
          <w:p w14:paraId="45308EBB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Разрабатывать этапы проведения реверсивного инжиниринга машиностроительной продукции в соответствии с имеющимися исходными данными</w:t>
            </w:r>
          </w:p>
          <w:p w14:paraId="72E06E6D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Производить поиск и обоснование технических решений по проведению реверсивного инжиниринга</w:t>
            </w:r>
          </w:p>
          <w:p w14:paraId="26F94B47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определение физико-химических свойств и механических характеристик материала объекта реверсивного инжиниринга</w:t>
            </w:r>
          </w:p>
          <w:p w14:paraId="44C9AA0D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определение геометрических параметров и форм объекта реверсивного инжиниринга</w:t>
            </w:r>
          </w:p>
          <w:p w14:paraId="078D849A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доработку полученной конструкторской документации</w:t>
            </w:r>
          </w:p>
          <w:p w14:paraId="5B24AD2F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Контролировать процесс производства опытного образца изделия машиностроения</w:t>
            </w:r>
          </w:p>
          <w:p w14:paraId="2914C87B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Разрабатывать предложения по использованию технологического оборудования для производства опытного образца изделия машиностроения</w:t>
            </w:r>
          </w:p>
          <w:p w14:paraId="1D5BD972" w14:textId="77777777" w:rsidR="000F71F7" w:rsidRPr="00D41C14" w:rsidRDefault="000F71F7" w:rsidP="0092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sz w:val="24"/>
                <w:szCs w:val="24"/>
              </w:rPr>
              <w:t>- Контролировать соответствие формы и геометрии опытного образца изделия машиностроения объекту реверсивного инжиниринга, в том числе с использованием компьютерных измерительных систем контроля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B1BE2F" w14:textId="77777777" w:rsidR="000F71F7" w:rsidRPr="008C3F46" w:rsidRDefault="000F71F7" w:rsidP="009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F7" w:rsidRPr="003732A7" w14:paraId="65E135C2" w14:textId="77777777" w:rsidTr="009243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B831FC4" w14:textId="77777777" w:rsidR="000F71F7" w:rsidRDefault="000F71F7" w:rsidP="0092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667873" w14:textId="77777777" w:rsidR="000F71F7" w:rsidRPr="00560D9B" w:rsidRDefault="000F71F7" w:rsidP="0092430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0D9B">
              <w:rPr>
                <w:rFonts w:ascii="Times New Roman" w:hAnsi="Times New Roman" w:cs="Times New Roman"/>
                <w:b/>
                <w:bCs/>
                <w:sz w:val="24"/>
              </w:rPr>
              <w:t xml:space="preserve">Всего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2789DF" w14:textId="77777777" w:rsidR="000F71F7" w:rsidRPr="007D152F" w:rsidRDefault="000F71F7" w:rsidP="00924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2CEE85B3" w14:textId="455C250E" w:rsidR="000244D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7B0655E9" w14:textId="77777777" w:rsidR="00AF619A" w:rsidRPr="00E579D6" w:rsidRDefault="00AF619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B610DD3" w:rsidR="007274B8" w:rsidRPr="00EA6ECA" w:rsidRDefault="00F8340A" w:rsidP="00F55A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78885655"/>
      <w:r w:rsidRPr="00EA6EC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17132" w:rsidRPr="00EA6E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A6EC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D17132" w:rsidRPr="00EA6EC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17132" w:rsidRPr="00EA6ECA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СХЕМЕ ОЦЕНКИ</w:t>
      </w:r>
      <w:bookmarkEnd w:id="4"/>
    </w:p>
    <w:p w14:paraId="3F465272" w14:textId="4AF9A12F" w:rsidR="00DE39D8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65A95613" w14:textId="1816755E" w:rsidR="00AF619A" w:rsidRDefault="00AF619A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0A160BB" w14:textId="3A08A7A5" w:rsidR="00D41C14" w:rsidRDefault="00D41C14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9144A3E" w14:textId="1A711C8B" w:rsidR="00D41C14" w:rsidRDefault="00D41C14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060C941" w14:textId="1C158467" w:rsidR="00D41C14" w:rsidRDefault="00D41C14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0852955" w14:textId="0F8F4F70" w:rsidR="00D41C14" w:rsidRDefault="00D41C14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7E73FF4" w14:textId="4D8D1E76" w:rsidR="00D41C14" w:rsidRDefault="00D41C14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9D67A82" w14:textId="77777777" w:rsidR="00D41C14" w:rsidRPr="00786827" w:rsidRDefault="00D41C14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50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4"/>
        <w:gridCol w:w="2373"/>
      </w:tblGrid>
      <w:tr w:rsidR="009966E7" w:rsidRPr="00613219" w14:paraId="0A2AADAC" w14:textId="77777777" w:rsidTr="00E35EF7">
        <w:trPr>
          <w:trHeight w:val="1538"/>
          <w:jc w:val="center"/>
        </w:trPr>
        <w:tc>
          <w:tcPr>
            <w:tcW w:w="3767" w:type="pct"/>
            <w:gridSpan w:val="12"/>
            <w:shd w:val="clear" w:color="auto" w:fill="92D050"/>
            <w:vAlign w:val="center"/>
          </w:tcPr>
          <w:p w14:paraId="6500DB14" w14:textId="708888B0" w:rsidR="009966E7" w:rsidRPr="00613219" w:rsidRDefault="009966E7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33" w:type="pct"/>
            <w:shd w:val="clear" w:color="auto" w:fill="92D050"/>
            <w:vAlign w:val="center"/>
          </w:tcPr>
          <w:p w14:paraId="2AF4BE06" w14:textId="78D6D6F1" w:rsidR="009966E7" w:rsidRPr="00613219" w:rsidRDefault="009966E7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</w:p>
        </w:tc>
      </w:tr>
      <w:tr w:rsidR="00410FDA" w:rsidRPr="00613219" w14:paraId="6EDBED15" w14:textId="77777777" w:rsidTr="00E35EF7">
        <w:trPr>
          <w:trHeight w:val="269"/>
          <w:jc w:val="center"/>
        </w:trPr>
        <w:tc>
          <w:tcPr>
            <w:tcW w:w="560" w:type="pct"/>
            <w:vMerge w:val="restart"/>
            <w:shd w:val="clear" w:color="auto" w:fill="92D050"/>
            <w:vAlign w:val="center"/>
          </w:tcPr>
          <w:p w14:paraId="22554985" w14:textId="0EDAD76E" w:rsidR="00B1653D" w:rsidRPr="00613219" w:rsidRDefault="00B1653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63" w:type="pct"/>
            <w:shd w:val="clear" w:color="auto" w:fill="92D050"/>
            <w:vAlign w:val="center"/>
          </w:tcPr>
          <w:p w14:paraId="3CF24956" w14:textId="77777777" w:rsidR="00B1653D" w:rsidRPr="00613219" w:rsidRDefault="00B1653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00B050"/>
            <w:vAlign w:val="center"/>
          </w:tcPr>
          <w:p w14:paraId="35F42FCD" w14:textId="77777777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73DA90DA" w14:textId="11265A4A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2F4030B" w14:textId="447655FE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06257C9D" w14:textId="6349D297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42982DBC" w14:textId="16F10CA0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9D3E297" w14:textId="42C98CD2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A93D7F8" w14:textId="2CC9F68A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DEA3979" w14:textId="6C9DA9AA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4D4E863" w14:textId="7782D4C4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И</w:t>
            </w:r>
          </w:p>
        </w:tc>
        <w:tc>
          <w:tcPr>
            <w:tcW w:w="298" w:type="pct"/>
            <w:shd w:val="clear" w:color="auto" w:fill="00B050"/>
            <w:vAlign w:val="center"/>
          </w:tcPr>
          <w:p w14:paraId="1F499B23" w14:textId="712966B3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К</w:t>
            </w:r>
          </w:p>
        </w:tc>
        <w:tc>
          <w:tcPr>
            <w:tcW w:w="1233" w:type="pct"/>
            <w:shd w:val="clear" w:color="auto" w:fill="00B050"/>
            <w:vAlign w:val="center"/>
          </w:tcPr>
          <w:p w14:paraId="089247DF" w14:textId="6CE16E19" w:rsidR="00B1653D" w:rsidRPr="00613219" w:rsidRDefault="00B1653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10FDA" w:rsidRPr="00613219" w14:paraId="61D77BE1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6232BE1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E5703EC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3E3C84" w14:textId="2E5DCDB6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5DA46E3D" w14:textId="5309694E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082615A5" w14:textId="3CEA88C3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8191B9B" w14:textId="484A8430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47B69AAF" w14:textId="6DBDF5AF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E23C4ED" w14:textId="2B87290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4A273C0" w14:textId="7B3D74C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025C2B6" w14:textId="7FB555C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4CE52AD" w14:textId="6AA86D5C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2A092C18" w14:textId="5A7859E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712CE198" w14:textId="16CBFBB5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FDA" w:rsidRPr="00613219" w14:paraId="4EB85C79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2B843BA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20AFA02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A25E47C" w14:textId="31C38CA8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BB4702" w14:textId="424F86F2" w:rsidR="00410FDA" w:rsidRPr="00613219" w:rsidRDefault="00303E3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EF7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D9FE905" w14:textId="4258E04F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14:paraId="2ABB6818" w14:textId="715DAD0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4BE64603" w14:textId="09CBFAB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62EF05" w14:textId="476BB35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27E2C80" w14:textId="497277D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82A2A17" w14:textId="61A6720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4029A0" w14:textId="0F699C8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7664B2EB" w14:textId="72DFD134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6E5BB194" w14:textId="7CAE35B6" w:rsidR="00410FDA" w:rsidRPr="00613219" w:rsidRDefault="00303E3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188">
              <w:rPr>
                <w:sz w:val="22"/>
                <w:szCs w:val="22"/>
              </w:rPr>
              <w:t>5</w:t>
            </w:r>
          </w:p>
        </w:tc>
      </w:tr>
      <w:tr w:rsidR="00410FDA" w:rsidRPr="00613219" w14:paraId="270858FE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11C06268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C8BD818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14:paraId="3BEDDFEB" w14:textId="09AAFC20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shd w:val="clear" w:color="auto" w:fill="auto"/>
          </w:tcPr>
          <w:p w14:paraId="2FB413FD" w14:textId="4D5C3DD5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6F8DAE" w14:textId="66A20EAA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149B0B9A" w14:textId="35F7DBFA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C5AA78A" w14:textId="00BEE29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19F1BBE" w14:textId="3607430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3AAAF9C" w14:textId="4FA30F4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D1F91EC" w14:textId="3D8EE54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F603EA5" w14:textId="2DFE824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3DC09C5B" w14:textId="17D89B1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5C37911" w14:textId="1E753209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410FDA" w:rsidRPr="00613219" w14:paraId="729DCFA9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64ADD9F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124CBF9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7BB1AD33" w14:textId="273F0D1F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6A4E8200" w14:textId="064FA30F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60DE24C5" w14:textId="3C0DDFFE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35938D" w14:textId="575918D5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auto"/>
          </w:tcPr>
          <w:p w14:paraId="5710CC97" w14:textId="66789C3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9B43570" w14:textId="49C35AA1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C35F69B" w14:textId="6203E05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7651CD" w14:textId="26D2048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7E9BE8" w14:textId="1BA1BCBB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777CDBA0" w14:textId="6BC264CB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5CA64B26" w14:textId="469EC740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F092B">
              <w:rPr>
                <w:sz w:val="22"/>
                <w:szCs w:val="22"/>
              </w:rPr>
              <w:t>,3</w:t>
            </w:r>
          </w:p>
        </w:tc>
      </w:tr>
      <w:tr w:rsidR="00410FDA" w:rsidRPr="00613219" w14:paraId="22BB9E7A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B3484F3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8DD302D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788DF647" w14:textId="7B56F05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792DEA04" w14:textId="0611A7A2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71778EC4" w14:textId="514EDDA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12ACE406" w14:textId="411D2522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1ADFF71" w14:textId="00D9DDC3" w:rsidR="00410FDA" w:rsidRPr="000D344E" w:rsidRDefault="00E35EF7" w:rsidP="00410FDA">
            <w:pPr>
              <w:jc w:val="center"/>
            </w:pPr>
            <w:r w:rsidRPr="000D344E">
              <w:t>4,</w:t>
            </w:r>
            <w:r w:rsidR="00811188" w:rsidRPr="000D344E">
              <w:t>3</w:t>
            </w:r>
          </w:p>
        </w:tc>
        <w:tc>
          <w:tcPr>
            <w:tcW w:w="294" w:type="pct"/>
            <w:shd w:val="clear" w:color="auto" w:fill="auto"/>
          </w:tcPr>
          <w:p w14:paraId="1D565D53" w14:textId="16265209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C7A8703" w14:textId="5725E98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D2590F6" w14:textId="647DAE99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4D8BFB2" w14:textId="449FFE6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58A309F4" w14:textId="48EF483A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A57BB5C" w14:textId="6B2DF48D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F092B">
              <w:rPr>
                <w:sz w:val="22"/>
                <w:szCs w:val="22"/>
              </w:rPr>
              <w:t>,3</w:t>
            </w:r>
          </w:p>
        </w:tc>
      </w:tr>
      <w:tr w:rsidR="00410FDA" w:rsidRPr="00613219" w14:paraId="78D47C38" w14:textId="77777777" w:rsidTr="000D344E">
        <w:trPr>
          <w:trHeight w:val="175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12BB70EF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3BE846A8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14:paraId="58EB7FF5" w14:textId="01829498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5D98CD8B" w14:textId="5A4F933D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4A122AC8" w14:textId="7FBFF0B7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60019F7" w14:textId="2C101344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1612B837" w14:textId="568449C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E6C1D16" w14:textId="3BB73A1F" w:rsidR="00410FDA" w:rsidRPr="000D344E" w:rsidRDefault="00E35EF7" w:rsidP="00410FDA">
            <w:pPr>
              <w:jc w:val="center"/>
            </w:pPr>
            <w:r w:rsidRPr="000D344E">
              <w:t>5</w:t>
            </w:r>
          </w:p>
        </w:tc>
        <w:tc>
          <w:tcPr>
            <w:tcW w:w="294" w:type="pct"/>
            <w:shd w:val="clear" w:color="auto" w:fill="auto"/>
          </w:tcPr>
          <w:p w14:paraId="1414ECA9" w14:textId="3C2E47C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A72B58D" w14:textId="5F9397AA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A1AF0D6" w14:textId="462DA158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00335F50" w14:textId="1EB2A340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CF75DC1" w14:textId="262EE91B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35EF7" w:rsidRPr="00613219" w14:paraId="104B3A32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2836410" w14:textId="77777777" w:rsidR="00E35EF7" w:rsidRPr="00613219" w:rsidRDefault="00E35EF7" w:rsidP="00E35E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5A276F5" w14:textId="6A90AB32" w:rsidR="00E35EF7" w:rsidRPr="00F55A17" w:rsidRDefault="00E35EF7" w:rsidP="00E35EF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44BA50E0" w14:textId="098B454B" w:rsidR="00E35EF7" w:rsidRPr="00613219" w:rsidRDefault="0082013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ABD70DD" w14:textId="5EFC4245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109FB47E" w14:textId="72197309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14:paraId="59DBEFF5" w14:textId="3EEDF8F5" w:rsidR="00E35EF7" w:rsidRPr="00613219" w:rsidRDefault="0082013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7B18EA09" w14:textId="4A74A283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179FD82" w14:textId="778B531A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93243AC" w14:textId="115C5A64" w:rsidR="00E35EF7" w:rsidRPr="000D344E" w:rsidRDefault="00E35EF7" w:rsidP="00E35EF7">
            <w:pPr>
              <w:jc w:val="center"/>
            </w:pPr>
            <w:r w:rsidRPr="000D344E">
              <w:t>4</w:t>
            </w:r>
          </w:p>
        </w:tc>
        <w:tc>
          <w:tcPr>
            <w:tcW w:w="294" w:type="pct"/>
            <w:shd w:val="clear" w:color="auto" w:fill="auto"/>
          </w:tcPr>
          <w:p w14:paraId="67FA4BD2" w14:textId="370012A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9EEBACE" w14:textId="32130056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15A3676E" w14:textId="18D803B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8FC40B5" w14:textId="5527D1C7" w:rsidR="00E35EF7" w:rsidRPr="00613219" w:rsidRDefault="00DF092B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35EF7" w:rsidRPr="00613219" w14:paraId="30C0E6D6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67877250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52394A1E" w14:textId="4B049E7D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14:paraId="7ADD3FAE" w14:textId="4CF6AB90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4E0EDCD" w14:textId="45D42E36" w:rsidR="00E35EF7" w:rsidRPr="00613219" w:rsidRDefault="00DF092B" w:rsidP="00E35EF7">
            <w:pPr>
              <w:jc w:val="center"/>
            </w:pPr>
            <w:r>
              <w:t>3</w:t>
            </w:r>
          </w:p>
        </w:tc>
        <w:tc>
          <w:tcPr>
            <w:tcW w:w="294" w:type="pct"/>
            <w:shd w:val="clear" w:color="auto" w:fill="auto"/>
          </w:tcPr>
          <w:p w14:paraId="140F810E" w14:textId="581F3DD1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1D6B6AD" w14:textId="1C49D93A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1EE41EE" w14:textId="2378DF89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0F3C1C8" w14:textId="78EC7FDE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5F166C3" w14:textId="353558BD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99F55F" w14:textId="475DDDD1" w:rsidR="00E35EF7" w:rsidRPr="000D344E" w:rsidRDefault="00E35EF7" w:rsidP="00E35EF7">
            <w:pPr>
              <w:jc w:val="center"/>
            </w:pPr>
            <w:r w:rsidRPr="000D344E">
              <w:t>3,7</w:t>
            </w:r>
          </w:p>
        </w:tc>
        <w:tc>
          <w:tcPr>
            <w:tcW w:w="294" w:type="pct"/>
            <w:shd w:val="clear" w:color="auto" w:fill="auto"/>
          </w:tcPr>
          <w:p w14:paraId="0B622645" w14:textId="1E00A4F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474FBB16" w14:textId="19C509F2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6B1DEE6" w14:textId="2BBEF611" w:rsidR="00E35EF7" w:rsidRPr="00613219" w:rsidRDefault="00C00E93" w:rsidP="00E35EF7">
            <w:pPr>
              <w:jc w:val="center"/>
            </w:pPr>
            <w:r>
              <w:t>6</w:t>
            </w:r>
            <w:r w:rsidR="00DF092B">
              <w:t>,7</w:t>
            </w:r>
          </w:p>
        </w:tc>
      </w:tr>
      <w:tr w:rsidR="00E35EF7" w:rsidRPr="00613219" w14:paraId="0468C9C0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74A9075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7294A228" w14:textId="0B410EE2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14:paraId="4B1DC793" w14:textId="2E2096E5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07E33BC" w14:textId="1FC0D10B" w:rsidR="00E35EF7" w:rsidRPr="00613219" w:rsidRDefault="00E35EF7" w:rsidP="00E35EF7">
            <w:pPr>
              <w:jc w:val="center"/>
            </w:pPr>
            <w:r>
              <w:t>5</w:t>
            </w:r>
          </w:p>
        </w:tc>
        <w:tc>
          <w:tcPr>
            <w:tcW w:w="294" w:type="pct"/>
            <w:shd w:val="clear" w:color="auto" w:fill="auto"/>
          </w:tcPr>
          <w:p w14:paraId="14938B44" w14:textId="41935A29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526C9E" w14:textId="602C3DC0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5A3D812" w14:textId="23F25A24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7A5B93A" w14:textId="44472894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A228923" w14:textId="0E823B9B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AD1F407" w14:textId="0821A9F8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F257225" w14:textId="79B7ABA4" w:rsidR="00E35EF7" w:rsidRPr="000D344E" w:rsidRDefault="00E35EF7" w:rsidP="00E35EF7">
            <w:pPr>
              <w:jc w:val="center"/>
            </w:pPr>
            <w:r w:rsidRPr="000D344E">
              <w:t>4,5</w:t>
            </w:r>
          </w:p>
        </w:tc>
        <w:tc>
          <w:tcPr>
            <w:tcW w:w="298" w:type="pct"/>
            <w:shd w:val="clear" w:color="auto" w:fill="auto"/>
          </w:tcPr>
          <w:p w14:paraId="358A1D0B" w14:textId="371B5292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22BE950D" w14:textId="70B16C4D" w:rsidR="00E35EF7" w:rsidRPr="00613219" w:rsidRDefault="00DF092B" w:rsidP="00E35EF7">
            <w:pPr>
              <w:jc w:val="center"/>
            </w:pPr>
            <w:r>
              <w:t>9.5</w:t>
            </w:r>
          </w:p>
        </w:tc>
      </w:tr>
      <w:tr w:rsidR="00E35EF7" w:rsidRPr="00613219" w14:paraId="30ECA945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54F2CDC7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1CD413C" w14:textId="3628717A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3A4C4A87" w14:textId="39D88486" w:rsidR="00E35EF7" w:rsidRPr="00613219" w:rsidRDefault="00820137" w:rsidP="00E35EF7">
            <w:pPr>
              <w:jc w:val="center"/>
            </w:pPr>
            <w:r>
              <w:t>0,5</w:t>
            </w:r>
          </w:p>
        </w:tc>
        <w:tc>
          <w:tcPr>
            <w:tcW w:w="294" w:type="pct"/>
            <w:shd w:val="clear" w:color="auto" w:fill="auto"/>
          </w:tcPr>
          <w:p w14:paraId="1BD3EB93" w14:textId="15B1E4E7" w:rsidR="00E35EF7" w:rsidRPr="00613219" w:rsidRDefault="00E35EF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C01184E" w14:textId="7E8C3A20" w:rsidR="00E35EF7" w:rsidRPr="00613219" w:rsidRDefault="00820137" w:rsidP="00E35EF7">
            <w:pPr>
              <w:jc w:val="center"/>
            </w:pPr>
            <w:r>
              <w:t>4</w:t>
            </w:r>
          </w:p>
        </w:tc>
        <w:tc>
          <w:tcPr>
            <w:tcW w:w="294" w:type="pct"/>
            <w:shd w:val="clear" w:color="auto" w:fill="auto"/>
          </w:tcPr>
          <w:p w14:paraId="410E4120" w14:textId="4A90CEF2" w:rsidR="00E35EF7" w:rsidRPr="00613219" w:rsidRDefault="00DF092B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0B2CE8D6" w14:textId="6F24570B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22D0D9E" w14:textId="66577598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7D88CAD" w14:textId="5A9A23AC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CCCB1F6" w14:textId="39D33B07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D92312C" w14:textId="2E3B73B9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382DC20C" w14:textId="181376F0" w:rsidR="00E35EF7" w:rsidRPr="000D344E" w:rsidRDefault="00E35EF7" w:rsidP="00E35EF7">
            <w:pPr>
              <w:jc w:val="center"/>
            </w:pPr>
            <w:r w:rsidRPr="000D344E">
              <w:t>4,2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8124BA4" w14:textId="64A72E75" w:rsidR="00E35EF7" w:rsidRPr="00613219" w:rsidRDefault="00DF092B" w:rsidP="00E35EF7">
            <w:pPr>
              <w:jc w:val="center"/>
            </w:pPr>
            <w:r>
              <w:t>8.7</w:t>
            </w:r>
          </w:p>
        </w:tc>
      </w:tr>
      <w:tr w:rsidR="00E35EF7" w:rsidRPr="00613219" w14:paraId="7A651F98" w14:textId="77777777" w:rsidTr="00E35EF7">
        <w:trPr>
          <w:trHeight w:val="50"/>
          <w:jc w:val="center"/>
        </w:trPr>
        <w:tc>
          <w:tcPr>
            <w:tcW w:w="824" w:type="pct"/>
            <w:gridSpan w:val="2"/>
            <w:shd w:val="clear" w:color="auto" w:fill="00B050"/>
            <w:vAlign w:val="center"/>
          </w:tcPr>
          <w:p w14:paraId="2F7DFF84" w14:textId="77777777" w:rsidR="00E35EF7" w:rsidRDefault="00E35EF7" w:rsidP="00E35EF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031BF5E1" w14:textId="6DE2C3CA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2B470B5" w14:textId="01AA065E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F54C3E5" w14:textId="04449B0D" w:rsidR="00E35EF7" w:rsidRPr="00F07D43" w:rsidRDefault="00E35EF7" w:rsidP="00E35EF7">
            <w:pPr>
              <w:jc w:val="center"/>
              <w:rPr>
                <w:sz w:val="22"/>
                <w:szCs w:val="22"/>
                <w:highlight w:val="yellow"/>
              </w:rPr>
            </w:pPr>
            <w:r w:rsidRPr="00D229C6">
              <w:rPr>
                <w:sz w:val="22"/>
                <w:szCs w:val="22"/>
              </w:rPr>
              <w:t>53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1EC0780" w14:textId="42DB85BE" w:rsidR="00E35EF7" w:rsidRPr="00F07D43" w:rsidRDefault="00E35EF7" w:rsidP="00E35EF7">
            <w:pPr>
              <w:jc w:val="center"/>
              <w:rPr>
                <w:sz w:val="22"/>
                <w:szCs w:val="22"/>
                <w:highlight w:val="yellow"/>
              </w:rPr>
            </w:pPr>
            <w:r w:rsidRPr="00D229C6">
              <w:rPr>
                <w:sz w:val="22"/>
                <w:szCs w:val="22"/>
              </w:rPr>
              <w:t>12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46E89523" w14:textId="6EBC9BDD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4C7D307" w14:textId="29A9E7C9" w:rsidR="00E35EF7" w:rsidRPr="00B1653D" w:rsidRDefault="00E35EF7" w:rsidP="00E35EF7">
            <w:pPr>
              <w:jc w:val="center"/>
              <w:rPr>
                <w:bCs/>
                <w:sz w:val="24"/>
                <w:szCs w:val="24"/>
              </w:rPr>
            </w:pPr>
            <w:r w:rsidRPr="00B1653D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B2CDA90" w14:textId="044878A5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074ABCDF" w14:textId="6B491646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7C949ED1" w14:textId="5C1C4C42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987AFDC" w14:textId="461C8A05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3CF8C44C" w14:textId="5529A5F7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5498864D" w14:textId="4E7A1808" w:rsidR="00E35EF7" w:rsidRPr="00613219" w:rsidRDefault="00E35EF7" w:rsidP="00E35EF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6B0C35">
      <w:pPr>
        <w:pStyle w:val="-2"/>
      </w:pPr>
    </w:p>
    <w:p w14:paraId="274BACA2" w14:textId="566AAF07" w:rsidR="00DE39D8" w:rsidRPr="006B0C35" w:rsidRDefault="00F8340A" w:rsidP="006B0C35">
      <w:pPr>
        <w:pStyle w:val="-2"/>
      </w:pPr>
      <w:bookmarkStart w:id="5" w:name="_Toc127919211"/>
      <w:r w:rsidRPr="006B0C35">
        <w:t>1</w:t>
      </w:r>
      <w:r w:rsidR="00643A8A" w:rsidRPr="006B0C35">
        <w:t>.</w:t>
      </w:r>
      <w:r w:rsidRPr="006B0C35">
        <w:t>4</w:t>
      </w:r>
      <w:r w:rsidR="00AA2B8A" w:rsidRPr="006B0C35">
        <w:t xml:space="preserve">. </w:t>
      </w:r>
      <w:r w:rsidR="007A6888" w:rsidRPr="006B0C35">
        <w:t>СПЕЦИФИКАЦИЯ ОЦЕНКИ КОМПЕТЕНЦИИ</w:t>
      </w:r>
      <w:bookmarkEnd w:id="5"/>
    </w:p>
    <w:p w14:paraId="13653BDF" w14:textId="07FE54F7" w:rsidR="00BB5C8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35636C">
        <w:tc>
          <w:tcPr>
            <w:tcW w:w="282" w:type="pct"/>
            <w:shd w:val="clear" w:color="auto" w:fill="00B050"/>
            <w:vAlign w:val="center"/>
          </w:tcPr>
          <w:p w14:paraId="0B141BE8" w14:textId="10E95ECF" w:rsidR="00437D28" w:rsidRPr="00437D28" w:rsidRDefault="00437D2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20A23B41" w:rsidR="00437D28" w:rsidRPr="004904C5" w:rsidRDefault="005E6207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B9D">
              <w:rPr>
                <w:sz w:val="24"/>
                <w:szCs w:val="24"/>
              </w:rPr>
              <w:t>Портфолио раздел «А»</w:t>
            </w:r>
          </w:p>
        </w:tc>
        <w:tc>
          <w:tcPr>
            <w:tcW w:w="3149" w:type="pct"/>
            <w:shd w:val="clear" w:color="auto" w:fill="auto"/>
          </w:tcPr>
          <w:p w14:paraId="360B4BE2" w14:textId="027B2FEA" w:rsidR="00437D28" w:rsidRPr="00410FDA" w:rsidRDefault="00037E83" w:rsidP="00037E83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технической документацией, составление инструкций по эксплуатации.</w:t>
            </w:r>
          </w:p>
        </w:tc>
      </w:tr>
      <w:tr w:rsidR="00437D28" w:rsidRPr="009D04EE" w14:paraId="1A96BA02" w14:textId="77777777" w:rsidTr="0035636C">
        <w:tc>
          <w:tcPr>
            <w:tcW w:w="282" w:type="pct"/>
            <w:shd w:val="clear" w:color="auto" w:fill="00B050"/>
            <w:vAlign w:val="center"/>
          </w:tcPr>
          <w:p w14:paraId="237F3983" w14:textId="6CB34203" w:rsidR="00437D28" w:rsidRPr="00437D28" w:rsidRDefault="00437D2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6E72AF77" w:rsidR="00437D28" w:rsidRPr="004904C5" w:rsidRDefault="00560D9B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F4E">
              <w:rPr>
                <w:sz w:val="24"/>
                <w:szCs w:val="24"/>
              </w:rPr>
              <w:t>Выполнение основного проекта</w:t>
            </w:r>
          </w:p>
        </w:tc>
        <w:tc>
          <w:tcPr>
            <w:tcW w:w="3149" w:type="pct"/>
            <w:shd w:val="clear" w:color="auto" w:fill="auto"/>
          </w:tcPr>
          <w:p w14:paraId="03F2F467" w14:textId="28316508" w:rsidR="00437D28" w:rsidRPr="00410FDA" w:rsidRDefault="00D229C6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</w:t>
            </w:r>
            <w:r w:rsidR="00713B7F" w:rsidRPr="00410F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13B7F" w:rsidRPr="00410FDA">
              <w:rPr>
                <w:rFonts w:ascii="Times New Roman" w:hAnsi="Times New Roman"/>
                <w:sz w:val="24"/>
                <w:szCs w:val="24"/>
              </w:rPr>
              <w:t xml:space="preserve"> выбор материалов и рабочих процессов,</w:t>
            </w:r>
            <w:r w:rsidR="00037E83" w:rsidRPr="00410FDA">
              <w:rPr>
                <w:rFonts w:ascii="Times New Roman" w:hAnsi="Times New Roman"/>
                <w:sz w:val="24"/>
                <w:szCs w:val="24"/>
              </w:rPr>
              <w:t xml:space="preserve"> оценка каждой части процесса изготовления и сборки по установленным критериям, включая качество, функциональность, время и затраты.</w:t>
            </w:r>
          </w:p>
        </w:tc>
      </w:tr>
      <w:tr w:rsidR="00560D9B" w:rsidRPr="009D04EE" w14:paraId="64F34F19" w14:textId="77777777" w:rsidTr="0035636C">
        <w:tc>
          <w:tcPr>
            <w:tcW w:w="282" w:type="pct"/>
            <w:shd w:val="clear" w:color="auto" w:fill="00B050"/>
            <w:vAlign w:val="center"/>
          </w:tcPr>
          <w:p w14:paraId="236AA71C" w14:textId="38357012" w:rsidR="00560D9B" w:rsidRPr="00437D28" w:rsidRDefault="00560D9B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0A394BDC" w:rsidR="00560D9B" w:rsidRPr="00560D9B" w:rsidRDefault="00560D9B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D9B">
              <w:rPr>
                <w:sz w:val="24"/>
                <w:szCs w:val="24"/>
              </w:rPr>
              <w:t>Портфолио - раздел «Б»</w:t>
            </w:r>
          </w:p>
        </w:tc>
        <w:tc>
          <w:tcPr>
            <w:tcW w:w="3149" w:type="pct"/>
            <w:shd w:val="clear" w:color="auto" w:fill="auto"/>
          </w:tcPr>
          <w:p w14:paraId="52821F30" w14:textId="3D9BFBF0" w:rsidR="00560D9B" w:rsidRPr="00410FDA" w:rsidRDefault="00713B7F" w:rsidP="00713B7F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hAnsi="Times New Roman"/>
                <w:sz w:val="24"/>
                <w:szCs w:val="24"/>
              </w:rPr>
              <w:t>Знание методов работы и использование программного обеспечения</w:t>
            </w:r>
            <w:r w:rsidR="00037E83" w:rsidRPr="00410FDA">
              <w:rPr>
                <w:rFonts w:ascii="Times New Roman" w:hAnsi="Times New Roman"/>
                <w:sz w:val="24"/>
                <w:szCs w:val="24"/>
              </w:rPr>
              <w:t>, понятие, создание технических чертежей</w:t>
            </w:r>
          </w:p>
        </w:tc>
      </w:tr>
      <w:tr w:rsidR="00BB5C88" w:rsidRPr="009D04EE" w14:paraId="21213197" w14:textId="77777777" w:rsidTr="0035636C">
        <w:tc>
          <w:tcPr>
            <w:tcW w:w="282" w:type="pct"/>
            <w:shd w:val="clear" w:color="auto" w:fill="00B050"/>
            <w:vAlign w:val="center"/>
          </w:tcPr>
          <w:p w14:paraId="7AFABB4B" w14:textId="7ADD4EE3" w:rsidR="00BB5C88" w:rsidRPr="00437D28" w:rsidRDefault="00BB5C8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1485C9C" w:rsidR="00BB5C88" w:rsidRPr="004904C5" w:rsidRDefault="00410FDA" w:rsidP="00BB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Работы на токарные универсальных станках</w:t>
            </w:r>
          </w:p>
        </w:tc>
        <w:tc>
          <w:tcPr>
            <w:tcW w:w="3149" w:type="pct"/>
            <w:shd w:val="clear" w:color="auto" w:fill="auto"/>
          </w:tcPr>
          <w:p w14:paraId="387950E5" w14:textId="38283B94" w:rsidR="00BB5C88" w:rsidRPr="00410FDA" w:rsidRDefault="00D229C6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места, подготовка </w:t>
            </w:r>
            <w:r w:rsidR="00713B7F" w:rsidRPr="00410FDA">
              <w:rPr>
                <w:rFonts w:ascii="Times New Roman" w:eastAsia="Times New Roman" w:hAnsi="Times New Roman"/>
                <w:sz w:val="24"/>
                <w:szCs w:val="24"/>
              </w:rPr>
              <w:t>оборудования, техника выполнения задания, умение читать чертежи</w:t>
            </w:r>
          </w:p>
        </w:tc>
      </w:tr>
      <w:tr w:rsidR="00410FDA" w:rsidRPr="009D04EE" w14:paraId="390C61F2" w14:textId="77777777" w:rsidTr="0035636C">
        <w:tc>
          <w:tcPr>
            <w:tcW w:w="282" w:type="pct"/>
            <w:shd w:val="clear" w:color="auto" w:fill="00B050"/>
          </w:tcPr>
          <w:p w14:paraId="778B5CED" w14:textId="1EC6E62A" w:rsidR="00410FDA" w:rsidRPr="00437D28" w:rsidRDefault="00410FDA" w:rsidP="00BB5C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878E583" w14:textId="599C14A8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Работы на универсальных фрезерных станках</w:t>
            </w:r>
          </w:p>
        </w:tc>
        <w:tc>
          <w:tcPr>
            <w:tcW w:w="3149" w:type="pct"/>
            <w:shd w:val="clear" w:color="auto" w:fill="auto"/>
          </w:tcPr>
          <w:p w14:paraId="11099E58" w14:textId="631613CB" w:rsidR="00410FDA" w:rsidRDefault="004674E8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места, подготовка оборудования, техника выполнения задания, умение читать чертежи</w:t>
            </w:r>
          </w:p>
        </w:tc>
      </w:tr>
      <w:tr w:rsidR="00410FDA" w:rsidRPr="009D04EE" w14:paraId="2EA2439D" w14:textId="77777777" w:rsidTr="0035636C">
        <w:tc>
          <w:tcPr>
            <w:tcW w:w="282" w:type="pct"/>
            <w:shd w:val="clear" w:color="auto" w:fill="00B050"/>
            <w:vAlign w:val="center"/>
          </w:tcPr>
          <w:p w14:paraId="339C3C6E" w14:textId="0F25813F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BC721F4" w14:textId="41CC44D1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Фрезерные работы станках с ЧПУ</w:t>
            </w:r>
          </w:p>
        </w:tc>
        <w:tc>
          <w:tcPr>
            <w:tcW w:w="3149" w:type="pct"/>
            <w:shd w:val="clear" w:color="auto" w:fill="auto"/>
          </w:tcPr>
          <w:p w14:paraId="716E46E2" w14:textId="0C44E7F8" w:rsidR="00410FDA" w:rsidRPr="00A63AE0" w:rsidRDefault="004674E8" w:rsidP="00A63AE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144" w:hanging="141"/>
              <w:jc w:val="both"/>
              <w:rPr>
                <w:rFonts w:ascii="Times New Roman" w:eastAsia="Times New Roman" w:hAnsi="Times New Roman"/>
              </w:rPr>
            </w:pPr>
            <w:r w:rsidRPr="00A63AE0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места, подготовка оборудования, техника выполнения задания, умение читать чертежи,</w:t>
            </w:r>
            <w:r w:rsidRPr="00A63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выбора, назначения и корректировки режимов резания для обработки заготовок, знание G-коды.</w:t>
            </w:r>
            <w:r w:rsidRPr="00A63A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DA" w:rsidRPr="009D04EE" w14:paraId="5FC6FDE1" w14:textId="77777777" w:rsidTr="0035636C">
        <w:tc>
          <w:tcPr>
            <w:tcW w:w="282" w:type="pct"/>
            <w:shd w:val="clear" w:color="auto" w:fill="00B050"/>
            <w:vAlign w:val="center"/>
          </w:tcPr>
          <w:p w14:paraId="02B2B5C8" w14:textId="572D9792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CF46771" w14:textId="1D9779EF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РД сварка конструкции</w:t>
            </w:r>
          </w:p>
        </w:tc>
        <w:tc>
          <w:tcPr>
            <w:tcW w:w="3149" w:type="pct"/>
            <w:shd w:val="clear" w:color="auto" w:fill="auto"/>
          </w:tcPr>
          <w:p w14:paraId="5D5D3EBC" w14:textId="7B049880" w:rsidR="0031030F" w:rsidRPr="006E500B" w:rsidRDefault="0031030F" w:rsidP="006E500B">
            <w:pPr>
              <w:pStyle w:val="aff1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8" w:hanging="148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Выполн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ение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тавровы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х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соединени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й 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 обеспечением</w:t>
            </w:r>
          </w:p>
          <w:p w14:paraId="5D3CA0BD" w14:textId="77777777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сплавления ребра привариваемой детали и угловые</w:t>
            </w:r>
          </w:p>
          <w:p w14:paraId="25AA780C" w14:textId="625D5024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соединения;</w:t>
            </w:r>
            <w:r w:rsidR="006E500B">
              <w:rPr>
                <w:color w:val="1A1A1A"/>
                <w:sz w:val="24"/>
                <w:szCs w:val="24"/>
              </w:rPr>
              <w:t xml:space="preserve"> о</w:t>
            </w:r>
            <w:r w:rsidRPr="0031030F">
              <w:rPr>
                <w:color w:val="1A1A1A"/>
                <w:sz w:val="24"/>
                <w:szCs w:val="24"/>
              </w:rPr>
              <w:t>существл</w:t>
            </w:r>
            <w:r w:rsidR="006E500B">
              <w:rPr>
                <w:color w:val="1A1A1A"/>
                <w:sz w:val="24"/>
                <w:szCs w:val="24"/>
              </w:rPr>
              <w:t>ение</w:t>
            </w:r>
            <w:r w:rsidRPr="0031030F">
              <w:rPr>
                <w:color w:val="1A1A1A"/>
                <w:sz w:val="24"/>
                <w:szCs w:val="24"/>
              </w:rPr>
              <w:t xml:space="preserve"> процесса без дефектов;</w:t>
            </w:r>
          </w:p>
          <w:p w14:paraId="17CC26D3" w14:textId="7DE77837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Использова</w:t>
            </w:r>
            <w:r w:rsidR="006E500B">
              <w:rPr>
                <w:color w:val="1A1A1A"/>
                <w:sz w:val="24"/>
                <w:szCs w:val="24"/>
              </w:rPr>
              <w:t>ние</w:t>
            </w:r>
            <w:r w:rsidRPr="0031030F">
              <w:rPr>
                <w:color w:val="1A1A1A"/>
                <w:sz w:val="24"/>
                <w:szCs w:val="24"/>
              </w:rPr>
              <w:t xml:space="preserve"> все функции сварочного оборудования</w:t>
            </w:r>
          </w:p>
          <w:p w14:paraId="67310CDA" w14:textId="79519D95" w:rsidR="00410FDA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по необходимости.</w:t>
            </w:r>
          </w:p>
        </w:tc>
      </w:tr>
      <w:tr w:rsidR="00410FDA" w:rsidRPr="009D04EE" w14:paraId="2B45F76A" w14:textId="77777777" w:rsidTr="0035636C">
        <w:tc>
          <w:tcPr>
            <w:tcW w:w="282" w:type="pct"/>
            <w:shd w:val="clear" w:color="auto" w:fill="00B050"/>
            <w:vAlign w:val="center"/>
          </w:tcPr>
          <w:p w14:paraId="3F92AF2B" w14:textId="363178C5" w:rsidR="00410FDA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956C8A7" w14:textId="53670C31" w:rsidR="00410FDA" w:rsidRPr="00410FDA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Изготовление детали из листового материала</w:t>
            </w:r>
          </w:p>
        </w:tc>
        <w:tc>
          <w:tcPr>
            <w:tcW w:w="3149" w:type="pct"/>
            <w:shd w:val="clear" w:color="auto" w:fill="auto"/>
          </w:tcPr>
          <w:p w14:paraId="545EFD80" w14:textId="77777777" w:rsidR="0031030F" w:rsidRPr="0031030F" w:rsidRDefault="0031030F" w:rsidP="0031030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148" w:hanging="1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30F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слесарных операций при</w:t>
            </w:r>
          </w:p>
          <w:p w14:paraId="5B2FFC81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помощи слесарного инструмента и оборудования.</w:t>
            </w:r>
          </w:p>
          <w:p w14:paraId="4FEE0974" w14:textId="7D3BA9BF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элемента</w:t>
            </w:r>
            <w:r>
              <w:rPr>
                <w:sz w:val="24"/>
                <w:szCs w:val="24"/>
              </w:rPr>
              <w:t xml:space="preserve"> к</w:t>
            </w:r>
            <w:r w:rsidRPr="0031030F">
              <w:rPr>
                <w:sz w:val="24"/>
                <w:szCs w:val="24"/>
              </w:rPr>
              <w:t>онструкции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по заданному чертежу,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применяя слесарный инструмент и оборудование.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Правильный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слесарного,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контрольно-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измерительного инструмента, оборудования.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Качественное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оформление</w:t>
            </w:r>
          </w:p>
          <w:p w14:paraId="79ED840C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технологической документации.</w:t>
            </w:r>
          </w:p>
          <w:p w14:paraId="27EFC98E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Санитарно-гигиенические требования, безопасность</w:t>
            </w:r>
          </w:p>
          <w:p w14:paraId="115CAC2D" w14:textId="624DEADB" w:rsidR="00410FDA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выполнения работ и подготовка рабочего места.</w:t>
            </w:r>
          </w:p>
        </w:tc>
      </w:tr>
      <w:tr w:rsidR="00410FDA" w:rsidRPr="009D04EE" w14:paraId="5693FC0F" w14:textId="77777777" w:rsidTr="0035636C">
        <w:tc>
          <w:tcPr>
            <w:tcW w:w="282" w:type="pct"/>
            <w:shd w:val="clear" w:color="auto" w:fill="00B050"/>
            <w:vAlign w:val="center"/>
          </w:tcPr>
          <w:p w14:paraId="4BC64ADA" w14:textId="0B1C9C67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1325940" w14:textId="3C7BBD2B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 xml:space="preserve">Проектирование и </w:t>
            </w:r>
            <w:r w:rsidR="004674E8" w:rsidRPr="00410FDA">
              <w:rPr>
                <w:sz w:val="24"/>
                <w:szCs w:val="24"/>
              </w:rPr>
              <w:t>сборка электронных</w:t>
            </w:r>
            <w:r w:rsidRPr="00410FDA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3149" w:type="pct"/>
            <w:shd w:val="clear" w:color="auto" w:fill="auto"/>
          </w:tcPr>
          <w:p w14:paraId="538C8457" w14:textId="4632CE4B" w:rsidR="002863DA" w:rsidRPr="002863DA" w:rsidRDefault="002863DA" w:rsidP="002863DA">
            <w:pPr>
              <w:pStyle w:val="docdata"/>
              <w:numPr>
                <w:ilvl w:val="0"/>
                <w:numId w:val="28"/>
              </w:numPr>
              <w:spacing w:before="0" w:beforeAutospacing="0" w:after="0" w:afterAutospacing="0" w:line="273" w:lineRule="auto"/>
              <w:ind w:left="148" w:hanging="148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Оценка результатов выполнения конкурсного задания</w:t>
            </w:r>
          </w:p>
          <w:p w14:paraId="50BDE0A9" w14:textId="77777777" w:rsidR="002863DA" w:rsidRPr="002863DA" w:rsidRDefault="002863DA" w:rsidP="002863DA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может производиться только по функциональности</w:t>
            </w:r>
          </w:p>
          <w:p w14:paraId="5396ADBD" w14:textId="42044A2A" w:rsidR="00410FDA" w:rsidRPr="002863DA" w:rsidRDefault="002863DA" w:rsidP="002863DA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встраиваемой системы. Прямая оценка функциональности по тексту программы не допускается. Возможна оценка стиля программирования.</w:t>
            </w:r>
          </w:p>
        </w:tc>
      </w:tr>
      <w:tr w:rsidR="00410FDA" w:rsidRPr="009D04EE" w14:paraId="533E5F8B" w14:textId="77777777" w:rsidTr="0035636C">
        <w:tc>
          <w:tcPr>
            <w:tcW w:w="282" w:type="pct"/>
            <w:shd w:val="clear" w:color="auto" w:fill="00B050"/>
            <w:vAlign w:val="center"/>
          </w:tcPr>
          <w:p w14:paraId="2B9A593D" w14:textId="63A8BF28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B5E3254" w14:textId="3771C838" w:rsidR="00410FDA" w:rsidRPr="00D41C14" w:rsidRDefault="000F71F7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_Hlk130749965"/>
            <w:r w:rsidRPr="00D41C14">
              <w:rPr>
                <w:sz w:val="24"/>
                <w:szCs w:val="24"/>
              </w:rPr>
              <w:t>Реверсивный инжиниринг</w:t>
            </w:r>
            <w:bookmarkEnd w:id="6"/>
          </w:p>
        </w:tc>
        <w:tc>
          <w:tcPr>
            <w:tcW w:w="3149" w:type="pct"/>
            <w:shd w:val="clear" w:color="auto" w:fill="auto"/>
          </w:tcPr>
          <w:p w14:paraId="7916E799" w14:textId="3D116499" w:rsidR="004674E8" w:rsidRDefault="004674E8" w:rsidP="004674E8">
            <w:pPr>
              <w:pStyle w:val="docdata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 xml:space="preserve">В данном критерии оцениваются навыки: разработка электронных моделей деталей и сборочных единиц, разработка чертежей деталей и сборочных единиц; создание фотореалистичного изображения; </w:t>
            </w:r>
          </w:p>
          <w:p w14:paraId="7EBFE2BF" w14:textId="0C1D3576" w:rsidR="004674E8" w:rsidRDefault="004674E8" w:rsidP="004674E8">
            <w:pPr>
              <w:pStyle w:val="affb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Оценка будет происходить в соответствии со следующими критериями:</w:t>
            </w:r>
          </w:p>
          <w:p w14:paraId="226AB77E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3D-моделей деталей;</w:t>
            </w:r>
          </w:p>
          <w:p w14:paraId="730E2B38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электронных моделей сборочных единиц;</w:t>
            </w:r>
          </w:p>
          <w:p w14:paraId="019D0A5E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чертежей выданных деталей;</w:t>
            </w:r>
          </w:p>
          <w:p w14:paraId="47BDB10F" w14:textId="6B784E0A" w:rsidR="00410FDA" w:rsidRP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фотореалистичного изображения;</w:t>
            </w:r>
          </w:p>
        </w:tc>
      </w:tr>
    </w:tbl>
    <w:p w14:paraId="62F528F8" w14:textId="49BF7522" w:rsidR="00F07D43" w:rsidRDefault="00F07D43" w:rsidP="00097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D786F" w14:textId="77777777" w:rsidR="00AF619A" w:rsidRDefault="00AF619A" w:rsidP="00097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0F77291F" w:rsidR="005A1625" w:rsidRDefault="005A1625" w:rsidP="006B0C35">
      <w:pPr>
        <w:pStyle w:val="-2"/>
      </w:pPr>
      <w:bookmarkStart w:id="7" w:name="_Toc127919212"/>
      <w:r w:rsidRPr="009E52E7">
        <w:t>1.5. КОНКУРСНОЕ ЗАДАНИЕ</w:t>
      </w:r>
      <w:bookmarkEnd w:id="7"/>
    </w:p>
    <w:p w14:paraId="6971483A" w14:textId="77777777" w:rsidR="00F07D43" w:rsidRPr="009E52E7" w:rsidRDefault="00F07D4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B0275" w14:textId="2139FE0C" w:rsidR="009E52E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9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="0085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64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5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лет.</w:t>
      </w:r>
    </w:p>
    <w:p w14:paraId="08FBAEDB" w14:textId="419A6CC6" w:rsidR="00641209" w:rsidRPr="003732A7" w:rsidRDefault="00641209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участия: </w:t>
      </w:r>
      <w:r w:rsidRPr="0064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Командная (в команде 3 чел.)</w:t>
      </w:r>
    </w:p>
    <w:p w14:paraId="33CA20EA" w14:textId="0494F82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BB5C88" w:rsidRPr="0000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BB5C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AF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BA5D7" w14:textId="6C4EEEB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B5C88" w:rsidRPr="0000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B5C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1C0D8151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 w:rsidR="005375D4">
        <w:rPr>
          <w:rFonts w:ascii="Times New Roman" w:hAnsi="Times New Roman" w:cs="Times New Roman"/>
          <w:b/>
          <w:bCs/>
          <w:sz w:val="28"/>
          <w:szCs w:val="28"/>
        </w:rPr>
        <w:t>Яндекс Диск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C51848E" w:rsidR="008C41F7" w:rsidRPr="00D41C14" w:rsidRDefault="000F7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- </w:t>
      </w:r>
      <w:r w:rsidRPr="00D41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Pr="00D41C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включает обязательную к выполнению часть (инвариант) - </w:t>
      </w:r>
      <w:r w:rsidRPr="00D41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D41C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(А, Б, В), и вариативную часть - </w:t>
      </w:r>
      <w:r w:rsidRPr="00D41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 (Г-К).</w:t>
      </w:r>
      <w:r w:rsid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F7"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3580FAD3" w:rsidR="008C41F7" w:rsidRPr="00D41C14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E4CA2D9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00DBE0D3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1479"/>
        <w:gridCol w:w="1843"/>
        <w:gridCol w:w="1573"/>
        <w:gridCol w:w="1271"/>
        <w:gridCol w:w="1301"/>
        <w:gridCol w:w="527"/>
      </w:tblGrid>
      <w:tr w:rsidR="00902608" w:rsidRPr="00024F7D" w14:paraId="2F96C2A6" w14:textId="77777777" w:rsidTr="00052F4E">
        <w:trPr>
          <w:trHeight w:val="1125"/>
        </w:trPr>
        <w:tc>
          <w:tcPr>
            <w:tcW w:w="1635" w:type="dxa"/>
            <w:vAlign w:val="center"/>
          </w:tcPr>
          <w:p w14:paraId="28FFC2E7" w14:textId="09B97F48" w:rsidR="00024F7D" w:rsidRPr="00024F7D" w:rsidRDefault="00024F7D" w:rsidP="00902608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79" w:type="dxa"/>
            <w:vAlign w:val="center"/>
          </w:tcPr>
          <w:p w14:paraId="76E4F101" w14:textId="2C54AE0C" w:rsidR="00024F7D" w:rsidRPr="00024F7D" w:rsidRDefault="00024F7D" w:rsidP="00522325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14:paraId="47FEB271" w14:textId="47A5C160" w:rsidR="00024F7D" w:rsidRPr="00024F7D" w:rsidRDefault="00024F7D" w:rsidP="00902608">
            <w:pPr>
              <w:jc w:val="center"/>
              <w:rPr>
                <w:sz w:val="24"/>
                <w:szCs w:val="24"/>
              </w:rPr>
            </w:pPr>
            <w:r w:rsidRPr="0090260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573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271" w:type="dxa"/>
            <w:vAlign w:val="center"/>
          </w:tcPr>
          <w:p w14:paraId="2BBDFD39" w14:textId="77777777" w:rsidR="00902608" w:rsidRDefault="00024F7D" w:rsidP="00522325">
            <w:pPr>
              <w:ind w:left="-118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14:paraId="3F70625D" w14:textId="119567DB" w:rsidR="00024F7D" w:rsidRPr="00024F7D" w:rsidRDefault="00024F7D" w:rsidP="00522325">
            <w:pPr>
              <w:jc w:val="center"/>
              <w:rPr>
                <w:sz w:val="24"/>
                <w:szCs w:val="24"/>
              </w:rPr>
            </w:pP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301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7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902608" w:rsidRPr="00024F7D" w14:paraId="010B14B4" w14:textId="77777777" w:rsidTr="00052F4E">
        <w:trPr>
          <w:trHeight w:val="359"/>
        </w:trPr>
        <w:tc>
          <w:tcPr>
            <w:tcW w:w="1635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9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01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3FFAE72E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9B763" w14:textId="68A5ECB5" w:rsidR="00F232CB" w:rsidRDefault="00F232CB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№ 1)</w:t>
      </w:r>
    </w:p>
    <w:p w14:paraId="75F8B2F8" w14:textId="77777777" w:rsidR="00945E13" w:rsidRPr="008C41F7" w:rsidRDefault="00945E13" w:rsidP="006B0C35">
      <w:pPr>
        <w:pStyle w:val="-2"/>
        <w:rPr>
          <w:lang w:eastAsia="ru-RU"/>
        </w:rPr>
      </w:pPr>
    </w:p>
    <w:p w14:paraId="06418B25" w14:textId="10A2F126" w:rsidR="00730AE0" w:rsidRDefault="00730AE0" w:rsidP="008801DD">
      <w:pPr>
        <w:pStyle w:val="-2"/>
        <w:jc w:val="left"/>
        <w:rPr>
          <w:bCs/>
          <w:color w:val="000000"/>
        </w:rPr>
      </w:pPr>
      <w:bookmarkStart w:id="8" w:name="_Toc127919213"/>
      <w:r w:rsidRPr="0022126D">
        <w:t xml:space="preserve">1.5.2. </w:t>
      </w:r>
      <w:r w:rsidR="004E58F6" w:rsidRPr="0022126D">
        <w:t>Структура</w:t>
      </w:r>
      <w:r w:rsidR="008801DD">
        <w:t xml:space="preserve"> </w:t>
      </w:r>
      <w:r w:rsidR="004E58F6" w:rsidRPr="0022126D">
        <w:t xml:space="preserve">модулей конкурсного задания </w:t>
      </w:r>
      <w:r w:rsidR="008801DD" w:rsidRPr="0022126D">
        <w:rPr>
          <w:bCs/>
          <w:color w:val="000000"/>
        </w:rPr>
        <w:t>(</w:t>
      </w:r>
      <w:r w:rsidR="004E58F6" w:rsidRPr="0022126D">
        <w:rPr>
          <w:bCs/>
          <w:color w:val="000000"/>
        </w:rPr>
        <w:t>инвариант/</w:t>
      </w:r>
      <w:proofErr w:type="spellStart"/>
      <w:r w:rsidR="004E58F6" w:rsidRPr="0022126D">
        <w:rPr>
          <w:bCs/>
          <w:color w:val="000000"/>
        </w:rPr>
        <w:t>вариатив</w:t>
      </w:r>
      <w:proofErr w:type="spellEnd"/>
      <w:r w:rsidR="000B55A2" w:rsidRPr="0022126D">
        <w:rPr>
          <w:bCs/>
          <w:color w:val="000000"/>
        </w:rPr>
        <w:t>)</w:t>
      </w:r>
      <w:bookmarkEnd w:id="8"/>
    </w:p>
    <w:p w14:paraId="18080557" w14:textId="77777777" w:rsidR="00AF619A" w:rsidRPr="0022126D" w:rsidRDefault="00AF619A" w:rsidP="006B0C35">
      <w:pPr>
        <w:pStyle w:val="-2"/>
      </w:pPr>
    </w:p>
    <w:p w14:paraId="2479DB65" w14:textId="01E2DBFB" w:rsidR="000B55A2" w:rsidRPr="00022E77" w:rsidRDefault="00AF619A" w:rsidP="00022E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E77">
        <w:rPr>
          <w:rFonts w:ascii="Times New Roman" w:hAnsi="Times New Roman" w:cs="Times New Roman"/>
          <w:b/>
          <w:bCs/>
          <w:sz w:val="28"/>
          <w:szCs w:val="28"/>
        </w:rPr>
        <w:t>Время выполнения К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онкурсного задания - </w:t>
      </w:r>
      <w:r w:rsidR="009D1B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2 час</w:t>
      </w:r>
      <w:r w:rsidR="009D1B9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Особенностью компетенции 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омандная работа на производстве»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то, что модули могут выполняться не последовательно, как в других компетенциях, а параллельно. Команда сама принимает решения сколько времени затратит на тот или 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иной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 модуль, соблюдая следу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щие условия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6A23F6" w14:textId="4CC8DA37" w:rsidR="00022E77" w:rsidRPr="00022E77" w:rsidRDefault="00022E77" w:rsidP="00022E77">
      <w:pPr>
        <w:pStyle w:val="aff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2E77">
        <w:rPr>
          <w:rFonts w:ascii="Times New Roman" w:hAnsi="Times New Roman"/>
          <w:b/>
          <w:bCs/>
          <w:sz w:val="28"/>
          <w:szCs w:val="28"/>
        </w:rPr>
        <w:t>Время на выполнение К</w:t>
      </w:r>
      <w:r>
        <w:rPr>
          <w:rFonts w:ascii="Times New Roman" w:hAnsi="Times New Roman"/>
          <w:b/>
          <w:bCs/>
          <w:sz w:val="28"/>
          <w:szCs w:val="28"/>
        </w:rPr>
        <w:t>онкурсного задания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B9E">
        <w:rPr>
          <w:rFonts w:ascii="Times New Roman" w:hAnsi="Times New Roman"/>
          <w:b/>
          <w:bCs/>
          <w:sz w:val="28"/>
          <w:szCs w:val="28"/>
        </w:rPr>
        <w:t>12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9D1B9E">
        <w:rPr>
          <w:rFonts w:ascii="Times New Roman" w:hAnsi="Times New Roman"/>
          <w:b/>
          <w:bCs/>
          <w:sz w:val="28"/>
          <w:szCs w:val="28"/>
        </w:rPr>
        <w:t>ов.</w:t>
      </w:r>
    </w:p>
    <w:p w14:paraId="09626103" w14:textId="434D09C0" w:rsidR="00F7627B" w:rsidRPr="0022126D" w:rsidRDefault="00730AE0" w:rsidP="0078682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627B" w:rsidRPr="0022126D">
        <w:rPr>
          <w:rFonts w:ascii="Times New Roman" w:hAnsi="Times New Roman"/>
          <w:b/>
          <w:bCs/>
          <w:iCs/>
          <w:sz w:val="28"/>
          <w:szCs w:val="28"/>
        </w:rPr>
        <w:t>Портфолио - раздел «A»</w:t>
      </w:r>
      <w:r w:rsidR="00854CBC" w:rsidRPr="0022126D">
        <w:rPr>
          <w:rFonts w:ascii="Times New Roman" w:hAnsi="Times New Roman"/>
          <w:b/>
          <w:bCs/>
          <w:i/>
          <w:sz w:val="28"/>
          <w:szCs w:val="28"/>
        </w:rPr>
        <w:t xml:space="preserve"> (инвариант)</w:t>
      </w:r>
    </w:p>
    <w:p w14:paraId="41EB7DD1" w14:textId="3C06E5D3" w:rsidR="00F7627B" w:rsidRPr="00022E77" w:rsidRDefault="00F7627B" w:rsidP="00786827">
      <w:pPr>
        <w:spacing w:after="0" w:line="276" w:lineRule="auto"/>
        <w:contextualSpacing/>
        <w:jc w:val="both"/>
        <w:rPr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Портфолио раздел «A» выполняется участниками до чемпионата</w:t>
      </w:r>
      <w:r w:rsidR="00854CBC" w:rsidRPr="0022126D">
        <w:rPr>
          <w:rFonts w:ascii="Times New Roman" w:hAnsi="Times New Roman" w:cs="Times New Roman"/>
          <w:sz w:val="28"/>
          <w:szCs w:val="28"/>
        </w:rPr>
        <w:t xml:space="preserve"> </w:t>
      </w:r>
      <w:r w:rsidR="00854CBC" w:rsidRPr="00022E77">
        <w:rPr>
          <w:rFonts w:ascii="Times New Roman" w:hAnsi="Times New Roman" w:cs="Times New Roman"/>
          <w:sz w:val="28"/>
          <w:szCs w:val="28"/>
        </w:rPr>
        <w:t>(домашнее задание)</w:t>
      </w:r>
      <w:r w:rsidRPr="0022126D">
        <w:rPr>
          <w:rFonts w:ascii="Times New Roman" w:hAnsi="Times New Roman" w:cs="Times New Roman"/>
          <w:sz w:val="28"/>
          <w:szCs w:val="28"/>
        </w:rPr>
        <w:t xml:space="preserve"> и представляется для оценивания экспертам до 10.00 </w:t>
      </w:r>
      <w:r w:rsidR="0022126D" w:rsidRPr="0022126D">
        <w:rPr>
          <w:rFonts w:ascii="Times New Roman" w:hAnsi="Times New Roman" w:cs="Times New Roman"/>
          <w:sz w:val="28"/>
          <w:szCs w:val="28"/>
        </w:rPr>
        <w:t xml:space="preserve">в </w:t>
      </w:r>
      <w:r w:rsidR="0022126D" w:rsidRPr="00022E77">
        <w:rPr>
          <w:rFonts w:ascii="Times New Roman" w:hAnsi="Times New Roman" w:cs="Times New Roman"/>
          <w:sz w:val="28"/>
          <w:szCs w:val="28"/>
        </w:rPr>
        <w:t xml:space="preserve">первый день </w:t>
      </w:r>
      <w:r w:rsidR="00022E77">
        <w:rPr>
          <w:rFonts w:ascii="Times New Roman" w:hAnsi="Times New Roman" w:cs="Times New Roman"/>
          <w:sz w:val="28"/>
          <w:szCs w:val="28"/>
        </w:rPr>
        <w:t>соревнований</w:t>
      </w:r>
      <w:r w:rsidRPr="00022E77">
        <w:rPr>
          <w:sz w:val="28"/>
          <w:szCs w:val="28"/>
        </w:rPr>
        <w:t xml:space="preserve">. </w:t>
      </w:r>
    </w:p>
    <w:p w14:paraId="33BDA664" w14:textId="2A2EB418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261BFB" w14:textId="54335C91" w:rsidR="00F7627B" w:rsidRPr="0022126D" w:rsidRDefault="00F7627B" w:rsidP="000A0CF3">
      <w:pPr>
        <w:pStyle w:val="aff9"/>
        <w:spacing w:line="276" w:lineRule="auto"/>
        <w:rPr>
          <w:i/>
          <w:iCs/>
          <w:lang w:val="ru-RU"/>
        </w:rPr>
      </w:pPr>
      <w:r w:rsidRPr="0022126D">
        <w:rPr>
          <w:i/>
          <w:iCs/>
          <w:lang w:val="ru-RU"/>
        </w:rPr>
        <w:t>Портфолио</w:t>
      </w:r>
      <w:r w:rsidRPr="0022126D">
        <w:rPr>
          <w:i/>
          <w:iCs/>
          <w:spacing w:val="24"/>
          <w:lang w:val="ru-RU"/>
        </w:rPr>
        <w:t xml:space="preserve"> </w:t>
      </w:r>
      <w:r w:rsidRPr="0022126D">
        <w:rPr>
          <w:i/>
          <w:iCs/>
          <w:lang w:val="ru-RU"/>
        </w:rPr>
        <w:t>раздел «А»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включает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в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себя:</w:t>
      </w:r>
    </w:p>
    <w:p w14:paraId="260C54B6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proofErr w:type="spellStart"/>
      <w:r w:rsidRPr="0022126D">
        <w:rPr>
          <w:i/>
          <w:iCs/>
        </w:rPr>
        <w:t>информационный</w:t>
      </w:r>
      <w:proofErr w:type="spellEnd"/>
      <w:r w:rsidRPr="0022126D">
        <w:rPr>
          <w:i/>
          <w:iCs/>
          <w:spacing w:val="28"/>
        </w:rPr>
        <w:t xml:space="preserve"> </w:t>
      </w:r>
      <w:proofErr w:type="spellStart"/>
      <w:r w:rsidRPr="0022126D">
        <w:rPr>
          <w:i/>
          <w:iCs/>
        </w:rPr>
        <w:t>плакат</w:t>
      </w:r>
      <w:proofErr w:type="spellEnd"/>
      <w:r w:rsidRPr="0022126D">
        <w:rPr>
          <w:i/>
          <w:iCs/>
        </w:rPr>
        <w:t>;</w:t>
      </w:r>
    </w:p>
    <w:p w14:paraId="421A8C81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  <w:lang w:val="ru-RU"/>
        </w:rPr>
        <w:t>смета (перечень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всех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материалов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компонентов с указанием цены,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используемых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командой). </w:t>
      </w:r>
      <w:proofErr w:type="spellStart"/>
      <w:r w:rsidRPr="0022126D">
        <w:rPr>
          <w:i/>
          <w:iCs/>
        </w:rPr>
        <w:t>На</w:t>
      </w:r>
      <w:proofErr w:type="spellEnd"/>
      <w:r w:rsidRPr="0022126D">
        <w:rPr>
          <w:i/>
          <w:iCs/>
        </w:rPr>
        <w:t xml:space="preserve"> </w:t>
      </w:r>
      <w:proofErr w:type="spellStart"/>
      <w:r w:rsidRPr="0022126D">
        <w:rPr>
          <w:i/>
          <w:iCs/>
        </w:rPr>
        <w:t>бумажном</w:t>
      </w:r>
      <w:proofErr w:type="spellEnd"/>
      <w:r w:rsidRPr="0022126D">
        <w:rPr>
          <w:i/>
          <w:iCs/>
        </w:rPr>
        <w:t xml:space="preserve"> </w:t>
      </w:r>
      <w:proofErr w:type="spellStart"/>
      <w:r w:rsidRPr="0022126D">
        <w:rPr>
          <w:i/>
          <w:iCs/>
        </w:rPr>
        <w:t>носителе</w:t>
      </w:r>
      <w:proofErr w:type="spellEnd"/>
      <w:r w:rsidRPr="0022126D">
        <w:rPr>
          <w:i/>
          <w:iCs/>
        </w:rPr>
        <w:t>.</w:t>
      </w:r>
    </w:p>
    <w:p w14:paraId="0F8D0828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  <w:lang w:val="ru-RU"/>
        </w:rPr>
        <w:t>смета (перечень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всех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материалов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компонентов с указанием цены,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используемых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командой). </w:t>
      </w:r>
      <w:r w:rsidRPr="0022126D">
        <w:rPr>
          <w:i/>
          <w:iCs/>
        </w:rPr>
        <w:t xml:space="preserve">В </w:t>
      </w:r>
      <w:proofErr w:type="spellStart"/>
      <w:r w:rsidRPr="0022126D">
        <w:rPr>
          <w:i/>
          <w:iCs/>
        </w:rPr>
        <w:t>электронном</w:t>
      </w:r>
      <w:proofErr w:type="spellEnd"/>
      <w:r w:rsidRPr="0022126D">
        <w:rPr>
          <w:i/>
          <w:iCs/>
        </w:rPr>
        <w:t xml:space="preserve"> </w:t>
      </w:r>
      <w:proofErr w:type="spellStart"/>
      <w:r w:rsidRPr="0022126D">
        <w:rPr>
          <w:i/>
          <w:iCs/>
        </w:rPr>
        <w:t>виде</w:t>
      </w:r>
      <w:proofErr w:type="spellEnd"/>
      <w:r w:rsidRPr="0022126D">
        <w:rPr>
          <w:i/>
          <w:iCs/>
        </w:rPr>
        <w:t xml:space="preserve"> </w:t>
      </w:r>
      <w:proofErr w:type="spellStart"/>
      <w:r w:rsidRPr="0022126D">
        <w:rPr>
          <w:i/>
          <w:iCs/>
        </w:rPr>
        <w:t>формат</w:t>
      </w:r>
      <w:proofErr w:type="spellEnd"/>
      <w:r w:rsidRPr="0022126D">
        <w:rPr>
          <w:i/>
          <w:iCs/>
        </w:rPr>
        <w:t xml:space="preserve"> Excel (.xlsx).</w:t>
      </w:r>
    </w:p>
    <w:p w14:paraId="307EB176" w14:textId="457727A6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  <w:lang w:val="ru-RU"/>
        </w:rPr>
      </w:pPr>
      <w:r w:rsidRPr="0022126D">
        <w:rPr>
          <w:i/>
          <w:iCs/>
          <w:lang w:val="ru-RU"/>
        </w:rPr>
        <w:t>доказательства материальных и иных затрат (скриншоты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страниц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интернет-магазинов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с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ценами).</w:t>
      </w:r>
    </w:p>
    <w:p w14:paraId="076AC7EC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proofErr w:type="spellStart"/>
      <w:r w:rsidRPr="0022126D">
        <w:rPr>
          <w:i/>
          <w:iCs/>
        </w:rPr>
        <w:t>список</w:t>
      </w:r>
      <w:proofErr w:type="spellEnd"/>
      <w:r w:rsidRPr="0022126D">
        <w:rPr>
          <w:i/>
          <w:iCs/>
          <w:spacing w:val="1"/>
        </w:rPr>
        <w:t xml:space="preserve"> </w:t>
      </w:r>
      <w:r w:rsidRPr="0022126D">
        <w:rPr>
          <w:i/>
          <w:iCs/>
        </w:rPr>
        <w:t>и</w:t>
      </w:r>
      <w:r w:rsidRPr="0022126D">
        <w:rPr>
          <w:i/>
          <w:iCs/>
          <w:spacing w:val="1"/>
        </w:rPr>
        <w:t xml:space="preserve"> </w:t>
      </w:r>
      <w:proofErr w:type="spellStart"/>
      <w:r w:rsidRPr="0022126D">
        <w:rPr>
          <w:i/>
          <w:iCs/>
        </w:rPr>
        <w:t>фотографии</w:t>
      </w:r>
      <w:proofErr w:type="spellEnd"/>
      <w:r w:rsidRPr="0022126D">
        <w:rPr>
          <w:i/>
          <w:iCs/>
          <w:spacing w:val="-2"/>
        </w:rPr>
        <w:t xml:space="preserve"> </w:t>
      </w:r>
      <w:proofErr w:type="spellStart"/>
      <w:r w:rsidRPr="0022126D">
        <w:rPr>
          <w:i/>
          <w:iCs/>
        </w:rPr>
        <w:t>шаблонов</w:t>
      </w:r>
      <w:proofErr w:type="spellEnd"/>
      <w:r w:rsidRPr="0022126D">
        <w:rPr>
          <w:i/>
          <w:iCs/>
        </w:rPr>
        <w:t>.</w:t>
      </w:r>
    </w:p>
    <w:p w14:paraId="26846A39" w14:textId="64FA50C8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proofErr w:type="spellStart"/>
      <w:r w:rsidRPr="0022126D">
        <w:rPr>
          <w:i/>
          <w:iCs/>
        </w:rPr>
        <w:t>руководство</w:t>
      </w:r>
      <w:proofErr w:type="spellEnd"/>
      <w:r w:rsidRPr="0022126D">
        <w:rPr>
          <w:i/>
          <w:iCs/>
          <w:spacing w:val="-8"/>
        </w:rPr>
        <w:t xml:space="preserve"> </w:t>
      </w:r>
      <w:proofErr w:type="spellStart"/>
      <w:r w:rsidRPr="0022126D">
        <w:rPr>
          <w:i/>
          <w:iCs/>
        </w:rPr>
        <w:t>по</w:t>
      </w:r>
      <w:proofErr w:type="spellEnd"/>
      <w:r w:rsidRPr="0022126D">
        <w:rPr>
          <w:i/>
          <w:iCs/>
          <w:spacing w:val="-7"/>
        </w:rPr>
        <w:t xml:space="preserve"> </w:t>
      </w:r>
      <w:proofErr w:type="spellStart"/>
      <w:r w:rsidRPr="0022126D">
        <w:rPr>
          <w:i/>
          <w:iCs/>
        </w:rPr>
        <w:t>эксплуатации</w:t>
      </w:r>
      <w:proofErr w:type="spellEnd"/>
      <w:r w:rsidRPr="0022126D">
        <w:rPr>
          <w:i/>
          <w:iCs/>
          <w:spacing w:val="-8"/>
        </w:rPr>
        <w:t xml:space="preserve"> </w:t>
      </w:r>
      <w:r w:rsidR="00560D9B" w:rsidRPr="0022126D">
        <w:rPr>
          <w:i/>
          <w:iCs/>
          <w:spacing w:val="-8"/>
          <w:lang w:val="ru-RU"/>
        </w:rPr>
        <w:t>проекта</w:t>
      </w:r>
      <w:r w:rsidRPr="0022126D">
        <w:rPr>
          <w:i/>
          <w:iCs/>
          <w:spacing w:val="-8"/>
        </w:rPr>
        <w:t>.</w:t>
      </w:r>
    </w:p>
    <w:p w14:paraId="40EBDD1B" w14:textId="633B1B7D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lang w:val="ru-RU"/>
        </w:rPr>
      </w:pPr>
      <w:r w:rsidRPr="0022126D">
        <w:rPr>
          <w:i/>
          <w:iCs/>
          <w:spacing w:val="-8"/>
          <w:lang w:val="ru-RU"/>
        </w:rPr>
        <w:t xml:space="preserve">руководство по </w:t>
      </w:r>
      <w:r w:rsidRPr="0022126D">
        <w:rPr>
          <w:i/>
          <w:iCs/>
          <w:lang w:val="ru-RU"/>
        </w:rPr>
        <w:t>техническому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обслуживанию и ремонту </w:t>
      </w:r>
      <w:r w:rsidR="00560D9B" w:rsidRPr="0022126D">
        <w:rPr>
          <w:i/>
          <w:iCs/>
          <w:lang w:val="ru-RU"/>
        </w:rPr>
        <w:t>проекта</w:t>
      </w:r>
      <w:r w:rsidRPr="0022126D">
        <w:rPr>
          <w:lang w:val="ru-RU"/>
        </w:rPr>
        <w:t>.</w:t>
      </w:r>
    </w:p>
    <w:p w14:paraId="100AFE18" w14:textId="560C9054" w:rsidR="00730AE0" w:rsidRPr="0022126D" w:rsidRDefault="00730AE0" w:rsidP="00D41C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00239E" w:rsidRPr="00221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D41C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7627B" w:rsidRPr="0022126D">
        <w:rPr>
          <w:rFonts w:ascii="Times New Roman" w:hAnsi="Times New Roman"/>
          <w:b/>
          <w:bCs/>
          <w:sz w:val="28"/>
          <w:szCs w:val="28"/>
        </w:rPr>
        <w:t>Выполнение основного проекта</w:t>
      </w:r>
      <w:r w:rsidR="000A0CF3" w:rsidRPr="0022126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A0CF3"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10C29A71" w14:textId="1E3AB1EF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F7627B" w:rsidRPr="0022126D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F7627B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B9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985" w:rsidRPr="0022126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627B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9D1B9E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756ECBB0" w14:textId="28104C39" w:rsidR="00F7627B" w:rsidRPr="0022126D" w:rsidRDefault="00730AE0" w:rsidP="000A0CF3">
      <w:pPr>
        <w:pStyle w:val="aff9"/>
        <w:spacing w:line="276" w:lineRule="auto"/>
        <w:rPr>
          <w:b/>
          <w:i/>
          <w:iCs/>
          <w:lang w:val="ru-RU"/>
        </w:rPr>
      </w:pPr>
      <w:r w:rsidRPr="0022126D">
        <w:rPr>
          <w:b/>
          <w:bCs/>
          <w:lang w:val="ru-RU"/>
        </w:rPr>
        <w:t>Задания:</w:t>
      </w:r>
      <w:r w:rsidRPr="0022126D">
        <w:rPr>
          <w:bCs/>
          <w:lang w:val="ru-RU"/>
        </w:rPr>
        <w:t xml:space="preserve"> </w:t>
      </w:r>
      <w:r w:rsidR="00F7627B" w:rsidRPr="0022126D">
        <w:rPr>
          <w:i/>
          <w:iCs/>
          <w:lang w:val="ru-RU"/>
        </w:rPr>
        <w:t>Команды участников соревнований, должны разработать и создать</w:t>
      </w:r>
      <w:r w:rsidR="00560D9B" w:rsidRPr="0022126D">
        <w:rPr>
          <w:i/>
          <w:iCs/>
          <w:lang w:val="ru-RU"/>
        </w:rPr>
        <w:t xml:space="preserve"> свой проект</w:t>
      </w:r>
      <w:r w:rsidR="00F7627B" w:rsidRPr="0022126D">
        <w:rPr>
          <w:i/>
          <w:iCs/>
          <w:lang w:val="ru-RU"/>
        </w:rPr>
        <w:t>, согласно ТЗ (технического задания</w:t>
      </w:r>
      <w:r w:rsidR="00560D9B" w:rsidRPr="0022126D">
        <w:rPr>
          <w:i/>
          <w:iCs/>
          <w:lang w:val="ru-RU"/>
        </w:rPr>
        <w:t>).</w:t>
      </w:r>
    </w:p>
    <w:p w14:paraId="14AB8B9D" w14:textId="383034E1" w:rsidR="00730AE0" w:rsidRDefault="00F7627B" w:rsidP="000A0C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126D">
        <w:rPr>
          <w:rFonts w:ascii="Times New Roman" w:hAnsi="Times New Roman" w:cs="Times New Roman"/>
          <w:i/>
          <w:iCs/>
          <w:sz w:val="28"/>
          <w:szCs w:val="28"/>
        </w:rPr>
        <w:t xml:space="preserve">При разработке и изготовлении </w:t>
      </w:r>
      <w:r w:rsidR="00560D9B" w:rsidRPr="0022126D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  <w:r w:rsidRPr="0022126D">
        <w:rPr>
          <w:rFonts w:ascii="Times New Roman" w:hAnsi="Times New Roman" w:cs="Times New Roman"/>
          <w:i/>
          <w:iCs/>
          <w:sz w:val="28"/>
          <w:szCs w:val="28"/>
        </w:rPr>
        <w:t xml:space="preserve"> нужно учитывать такие параметры как вес, размеры, вес </w:t>
      </w:r>
      <w:proofErr w:type="spellStart"/>
      <w:r w:rsidRPr="0022126D">
        <w:rPr>
          <w:rFonts w:ascii="Times New Roman" w:hAnsi="Times New Roman" w:cs="Times New Roman"/>
          <w:i/>
          <w:iCs/>
          <w:sz w:val="28"/>
          <w:szCs w:val="28"/>
        </w:rPr>
        <w:t>тулбокса</w:t>
      </w:r>
      <w:proofErr w:type="spellEnd"/>
      <w:r w:rsidRPr="0022126D">
        <w:rPr>
          <w:rFonts w:ascii="Times New Roman" w:hAnsi="Times New Roman" w:cs="Times New Roman"/>
          <w:i/>
          <w:iCs/>
          <w:sz w:val="28"/>
          <w:szCs w:val="28"/>
        </w:rPr>
        <w:t>, качество изготовления, безопасность конструкции.</w:t>
      </w:r>
    </w:p>
    <w:p w14:paraId="6E319CE1" w14:textId="022A9D75" w:rsidR="00730AE0" w:rsidRPr="0094546E" w:rsidRDefault="00730AE0" w:rsidP="00D41C14">
      <w:pPr>
        <w:pStyle w:val="-2"/>
        <w:ind w:firstLine="0"/>
        <w:rPr>
          <w:bCs/>
          <w:sz w:val="28"/>
          <w:szCs w:val="28"/>
          <w:lang w:eastAsia="ru-RU"/>
        </w:rPr>
      </w:pPr>
      <w:bookmarkStart w:id="9" w:name="_Toc127919214"/>
      <w:r w:rsidRPr="0094546E">
        <w:rPr>
          <w:bCs/>
          <w:sz w:val="28"/>
          <w:szCs w:val="28"/>
          <w:lang w:eastAsia="ru-RU"/>
        </w:rPr>
        <w:t>Модуль В.</w:t>
      </w:r>
      <w:r w:rsidR="00D41C14">
        <w:rPr>
          <w:bCs/>
          <w:sz w:val="28"/>
          <w:szCs w:val="28"/>
          <w:lang w:eastAsia="ru-RU"/>
        </w:rPr>
        <w:t xml:space="preserve"> </w:t>
      </w:r>
      <w:r w:rsidR="00F7627B" w:rsidRPr="0094546E">
        <w:rPr>
          <w:bCs/>
          <w:sz w:val="28"/>
          <w:szCs w:val="28"/>
          <w:lang w:eastAsia="ru-RU"/>
        </w:rPr>
        <w:t>Портфолио - раздел «</w:t>
      </w:r>
      <w:r w:rsidR="00AB0E6A" w:rsidRPr="0094546E">
        <w:rPr>
          <w:bCs/>
          <w:sz w:val="28"/>
          <w:szCs w:val="28"/>
          <w:lang w:eastAsia="ru-RU"/>
        </w:rPr>
        <w:t>Б</w:t>
      </w:r>
      <w:r w:rsidR="00F7627B" w:rsidRPr="0094546E">
        <w:rPr>
          <w:bCs/>
          <w:sz w:val="28"/>
          <w:szCs w:val="28"/>
          <w:lang w:eastAsia="ru-RU"/>
        </w:rPr>
        <w:t>»</w:t>
      </w:r>
      <w:r w:rsidR="000A0CF3" w:rsidRPr="0094546E">
        <w:rPr>
          <w:bCs/>
          <w:sz w:val="28"/>
          <w:szCs w:val="28"/>
          <w:lang w:eastAsia="ru-RU"/>
        </w:rPr>
        <w:t xml:space="preserve"> (инвариант)</w:t>
      </w:r>
      <w:bookmarkEnd w:id="9"/>
    </w:p>
    <w:p w14:paraId="005C521D" w14:textId="50685941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775C6ECB" w14:textId="5371FD15" w:rsidR="00317D48" w:rsidRPr="0022126D" w:rsidRDefault="00730AE0" w:rsidP="000A0CF3">
      <w:pPr>
        <w:pStyle w:val="aff9"/>
        <w:spacing w:line="276" w:lineRule="auto"/>
        <w:rPr>
          <w:lang w:val="ru-RU"/>
        </w:rPr>
      </w:pPr>
      <w:r w:rsidRPr="0022126D">
        <w:rPr>
          <w:b/>
          <w:bCs/>
          <w:lang w:val="ru-RU"/>
        </w:rPr>
        <w:t>Задания</w:t>
      </w:r>
      <w:r w:rsidR="00317D48" w:rsidRPr="0022126D">
        <w:rPr>
          <w:b/>
          <w:bCs/>
          <w:lang w:val="ru-RU"/>
        </w:rPr>
        <w:t>:</w:t>
      </w:r>
      <w:r w:rsidR="00317D48" w:rsidRPr="0022126D">
        <w:rPr>
          <w:bCs/>
          <w:lang w:val="ru-RU"/>
        </w:rPr>
        <w:t xml:space="preserve"> </w:t>
      </w:r>
      <w:r w:rsidR="00317D48" w:rsidRPr="0022126D">
        <w:rPr>
          <w:i/>
          <w:iCs/>
          <w:lang w:val="ru-RU"/>
        </w:rPr>
        <w:t>в ходе соревнований участники должны создать чертежи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с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помощью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</w:rPr>
        <w:t>CAD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программ,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необходимые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для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изготовления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560D9B" w:rsidRPr="0022126D">
        <w:rPr>
          <w:i/>
          <w:iCs/>
          <w:spacing w:val="1"/>
          <w:lang w:val="ru-RU"/>
        </w:rPr>
        <w:t>проекта</w:t>
      </w:r>
      <w:r w:rsidR="00317D48" w:rsidRPr="0022126D">
        <w:rPr>
          <w:i/>
          <w:iCs/>
          <w:lang w:val="ru-RU"/>
        </w:rPr>
        <w:t>. Чертежи должны быть представлены на проверку в папке с идентификационным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обозначением команды</w:t>
      </w:r>
      <w:r w:rsidR="00022E77">
        <w:rPr>
          <w:lang w:val="ru-RU"/>
        </w:rPr>
        <w:t>.</w:t>
      </w:r>
    </w:p>
    <w:p w14:paraId="70B573C0" w14:textId="078604AD" w:rsidR="0024485D" w:rsidRPr="0022126D" w:rsidRDefault="000F71F7" w:rsidP="0024485D">
      <w:pPr>
        <w:pStyle w:val="af1"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bookmarkStart w:id="10" w:name="_Hlk127908487"/>
      <w:r w:rsidRPr="000F71F7">
        <w:rPr>
          <w:rFonts w:ascii="Times New Roman" w:hAnsi="Times New Roman"/>
          <w:i/>
          <w:iCs/>
          <w:sz w:val="28"/>
          <w:szCs w:val="28"/>
          <w:lang w:val="ru-RU"/>
        </w:rPr>
        <w:t>Непосредственно до начала соревнований (но не позднее первого дня) эксперт методист представляет разработанные им задания, для модулей Г, Д, Е, Ж, З, И, К.</w:t>
      </w:r>
    </w:p>
    <w:p w14:paraId="7C26732C" w14:textId="77777777" w:rsidR="0024485D" w:rsidRPr="00D41C14" w:rsidRDefault="0024485D" w:rsidP="0024485D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Чертежи заданий должны быть разработаны с учетом заготовок </w:t>
      </w:r>
      <w:r w:rsidRPr="00D41C14">
        <w:rPr>
          <w:rFonts w:ascii="Times New Roman" w:hAnsi="Times New Roman"/>
          <w:i/>
          <w:iCs/>
          <w:sz w:val="28"/>
          <w:szCs w:val="28"/>
          <w:lang w:val="ru-RU"/>
        </w:rPr>
        <w:t>указанных в ИЛ.</w:t>
      </w:r>
    </w:p>
    <w:p w14:paraId="2A50C22B" w14:textId="58C38953" w:rsidR="0024485D" w:rsidRPr="00D41C14" w:rsidRDefault="0024485D" w:rsidP="0024485D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41C14">
        <w:rPr>
          <w:rFonts w:ascii="Times New Roman" w:hAnsi="Times New Roman"/>
          <w:i/>
          <w:iCs/>
          <w:sz w:val="28"/>
          <w:szCs w:val="28"/>
          <w:lang w:val="ru-RU"/>
        </w:rPr>
        <w:t xml:space="preserve">Задания- чертежи, для Модулей Г, Д, Е, Ж, З, И, К, будут представлены Конкурсантам в первый день соревнования. </w:t>
      </w:r>
    </w:p>
    <w:p w14:paraId="56F3B8C5" w14:textId="7B5C5DE4" w:rsidR="0024485D" w:rsidRPr="0022126D" w:rsidRDefault="0094546E" w:rsidP="0024485D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41C14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24485D" w:rsidRPr="00D41C14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навыков и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62184B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области,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проектирования,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сборки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контроля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качества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которые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необязательно задействуются при выполнении основного проекта. При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этом,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должно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включать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себя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сочетание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профессиональных</w:t>
      </w:r>
      <w:r w:rsidR="0024485D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навыков</w:t>
      </w:r>
      <w:r w:rsidR="0024485D" w:rsidRPr="0022126D">
        <w:rPr>
          <w:rFonts w:ascii="Times New Roman" w:hAnsi="Times New Roman"/>
          <w:i/>
          <w:iCs/>
          <w:spacing w:val="53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="0024485D" w:rsidRPr="0022126D">
        <w:rPr>
          <w:rFonts w:ascii="Times New Roman" w:hAnsi="Times New Roman"/>
          <w:i/>
          <w:iCs/>
          <w:spacing w:val="53"/>
          <w:sz w:val="28"/>
          <w:szCs w:val="28"/>
          <w:lang w:val="ru-RU"/>
        </w:rPr>
        <w:t xml:space="preserve"> </w:t>
      </w:r>
      <w:r w:rsidR="0024485D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0F065F54" w14:textId="1708AD4B" w:rsidR="00730AE0" w:rsidRPr="0022126D" w:rsidRDefault="00730AE0" w:rsidP="00317D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127908523"/>
      <w:bookmarkEnd w:id="10"/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17D48"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636C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Работы на </w:t>
      </w:r>
      <w:r w:rsidR="009C7A3B" w:rsidRPr="0035636C">
        <w:rPr>
          <w:rFonts w:ascii="Times New Roman" w:hAnsi="Times New Roman"/>
          <w:b/>
          <w:bCs/>
          <w:iCs/>
          <w:sz w:val="28"/>
          <w:szCs w:val="28"/>
        </w:rPr>
        <w:t>токарны</w:t>
      </w:r>
      <w:r w:rsidR="0094546E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9C7A3B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 универсальных</w:t>
      </w:r>
      <w:r w:rsidR="0035636C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 станках</w:t>
      </w:r>
    </w:p>
    <w:p w14:paraId="0283DB02" w14:textId="5706F308" w:rsidR="00730AE0" w:rsidRPr="0022126D" w:rsidRDefault="00730AE0" w:rsidP="00317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68DC17AB" w14:textId="0D7F6F3F" w:rsidR="0062184B" w:rsidRPr="0022126D" w:rsidRDefault="00730AE0" w:rsidP="0062184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17D48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62184B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62184B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>аботы на токарны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х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универсальных станках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</w:p>
    <w:p w14:paraId="187E8E0C" w14:textId="5E84D9C1" w:rsidR="00716B8B" w:rsidRPr="0062184B" w:rsidRDefault="00716B8B" w:rsidP="0062184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4410BDE7" w14:textId="11F50505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78885643"/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 xml:space="preserve">Работы на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фрезерных 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>универсальных станках</w:t>
      </w:r>
    </w:p>
    <w:p w14:paraId="515217EA" w14:textId="12897DCE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17BD76A9" w14:textId="6AC93DEC" w:rsidR="009C7A3B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546E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аботы на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фрезерных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универсальных станках</w:t>
      </w:r>
    </w:p>
    <w:p w14:paraId="124A4AE9" w14:textId="26EB053F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Фрезерные р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>аботы на станках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 ЧПУ</w:t>
      </w:r>
    </w:p>
    <w:p w14:paraId="472886F0" w14:textId="448175FA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451A5E4A" w14:textId="0E7C7988" w:rsidR="000A0CF3" w:rsidRPr="0094546E" w:rsidRDefault="009C7A3B" w:rsidP="0094546E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546E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ф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>резерные работы на станках с ЧПУ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4ED02BA1" w14:textId="0D02856B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РД сварка конструкции</w:t>
      </w:r>
    </w:p>
    <w:p w14:paraId="23269BE0" w14:textId="6D8C2526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218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1B36B8CB" w14:textId="37BDEAB5" w:rsidR="009C7A3B" w:rsidRPr="0022126D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области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proofErr w:type="spellStart"/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рд</w:t>
      </w:r>
      <w:proofErr w:type="spellEnd"/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сварка конструкции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5BC3CF18" w14:textId="08418E20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Изготовление детал</w:t>
      </w:r>
      <w:r w:rsidR="0094546E">
        <w:rPr>
          <w:rFonts w:ascii="Times New Roman" w:hAnsi="Times New Roman"/>
          <w:b/>
          <w:bCs/>
          <w:iCs/>
          <w:sz w:val="28"/>
          <w:szCs w:val="28"/>
        </w:rPr>
        <w:t>ей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 xml:space="preserve"> из листового материала</w:t>
      </w:r>
    </w:p>
    <w:p w14:paraId="01ECA0B1" w14:textId="44D1BE27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662F084E" w14:textId="6085E2C3" w:rsidR="0094546E" w:rsidRPr="0022126D" w:rsidRDefault="009C7A3B" w:rsidP="009454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945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</w:rPr>
        <w:t>и</w:t>
      </w:r>
      <w:r w:rsidR="0094546E" w:rsidRPr="0094546E">
        <w:rPr>
          <w:rFonts w:ascii="Times New Roman" w:hAnsi="Times New Roman"/>
          <w:i/>
          <w:iCs/>
          <w:sz w:val="28"/>
          <w:szCs w:val="28"/>
        </w:rPr>
        <w:t>зготовление деталей из листового материала</w:t>
      </w:r>
      <w:r w:rsidR="0094546E">
        <w:rPr>
          <w:rFonts w:ascii="Times New Roman" w:hAnsi="Times New Roman"/>
          <w:i/>
          <w:iCs/>
          <w:sz w:val="28"/>
          <w:szCs w:val="28"/>
        </w:rPr>
        <w:t>.</w:t>
      </w:r>
    </w:p>
    <w:p w14:paraId="53BF4F6E" w14:textId="5E54C3F1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Проектирование и сборка электронных устройств</w:t>
      </w:r>
    </w:p>
    <w:p w14:paraId="6D57019B" w14:textId="0E6AFD27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512B1044" w14:textId="57FDB6EE" w:rsidR="0094546E" w:rsidRPr="0094546E" w:rsidRDefault="009C7A3B" w:rsidP="0094546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945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</w:rPr>
        <w:t>п</w:t>
      </w:r>
      <w:r w:rsidR="0094546E" w:rsidRPr="0094546E">
        <w:rPr>
          <w:rFonts w:ascii="Times New Roman" w:hAnsi="Times New Roman"/>
          <w:i/>
          <w:iCs/>
          <w:sz w:val="28"/>
          <w:szCs w:val="28"/>
        </w:rPr>
        <w:t>роектирование и сборка электронных устройств</w:t>
      </w:r>
    </w:p>
    <w:p w14:paraId="32C54225" w14:textId="6366D4BD" w:rsidR="009C7A3B" w:rsidRPr="00D41C14" w:rsidRDefault="009C7A3B" w:rsidP="009C7A3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41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К.</w:t>
      </w:r>
      <w:r w:rsid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1F7" w:rsidRPr="00D41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Реверсивный инжиниринг</w:t>
      </w:r>
    </w:p>
    <w:p w14:paraId="21C531C6" w14:textId="397E7EC2" w:rsidR="009C7A3B" w:rsidRPr="00D41C14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C1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D41C1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5E1A4731" w14:textId="6E45EC98" w:rsidR="00BC47E1" w:rsidRPr="00BC47E1" w:rsidRDefault="009C7A3B" w:rsidP="00BC47E1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41C14">
        <w:rPr>
          <w:rFonts w:ascii="Times New Roman" w:hAnsi="Times New Roman"/>
          <w:b/>
          <w:bCs/>
          <w:sz w:val="28"/>
          <w:szCs w:val="28"/>
        </w:rPr>
        <w:t>Задания:</w:t>
      </w:r>
      <w:r w:rsidRPr="00D41C14">
        <w:rPr>
          <w:rFonts w:ascii="Times New Roman" w:hAnsi="Times New Roman"/>
          <w:bCs/>
          <w:sz w:val="28"/>
          <w:szCs w:val="28"/>
        </w:rPr>
        <w:t xml:space="preserve"> </w:t>
      </w:r>
      <w:r w:rsidRPr="00D41C14">
        <w:rPr>
          <w:rFonts w:ascii="Times New Roman" w:hAnsi="Times New Roman"/>
          <w:i/>
          <w:iCs/>
          <w:sz w:val="28"/>
          <w:szCs w:val="28"/>
        </w:rPr>
        <w:t>Задание предусматривает проверку профессиональных навыков и</w:t>
      </w:r>
      <w:r w:rsidRPr="00D41C14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D41C14">
        <w:rPr>
          <w:rFonts w:ascii="Times New Roman" w:hAnsi="Times New Roman"/>
          <w:i/>
          <w:iCs/>
          <w:sz w:val="28"/>
          <w:szCs w:val="28"/>
        </w:rPr>
        <w:t xml:space="preserve">знаний в области </w:t>
      </w:r>
      <w:r w:rsidR="000F71F7" w:rsidRPr="00D41C14">
        <w:rPr>
          <w:rFonts w:ascii="Times New Roman" w:hAnsi="Times New Roman"/>
          <w:i/>
          <w:iCs/>
          <w:sz w:val="28"/>
          <w:szCs w:val="28"/>
        </w:rPr>
        <w:t>реверсивного инжиниринга</w:t>
      </w:r>
    </w:p>
    <w:p w14:paraId="4388D766" w14:textId="77777777" w:rsidR="004E58F6" w:rsidRDefault="004E58F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125922499"/>
      <w:bookmarkStart w:id="14" w:name="_Toc78885659"/>
      <w:bookmarkEnd w:id="11"/>
      <w:bookmarkEnd w:id="12"/>
      <w:r>
        <w:br w:type="page"/>
      </w:r>
    </w:p>
    <w:p w14:paraId="4D28DA27" w14:textId="313B1B08" w:rsidR="000A0CF3" w:rsidRPr="0022126D" w:rsidRDefault="000A0CF3" w:rsidP="006B0C35">
      <w:pPr>
        <w:pStyle w:val="-2"/>
      </w:pPr>
      <w:bookmarkStart w:id="15" w:name="_Toc127919215"/>
      <w:r w:rsidRPr="0022126D">
        <w:lastRenderedPageBreak/>
        <w:t>2. СПЕЦИАЛЬНЫЕ ПРАВИЛА КОМПЕТЕНЦИИ</w:t>
      </w:r>
      <w:r w:rsidRPr="0022126D">
        <w:rPr>
          <w:i/>
          <w:color w:val="000000"/>
          <w:vertAlign w:val="superscript"/>
        </w:rPr>
        <w:footnoteReference w:id="2"/>
      </w:r>
      <w:bookmarkEnd w:id="13"/>
      <w:bookmarkEnd w:id="15"/>
    </w:p>
    <w:p w14:paraId="1DFDB33C" w14:textId="77777777" w:rsidR="000A0CF3" w:rsidRPr="0022126D" w:rsidRDefault="000A0CF3" w:rsidP="006B0C35">
      <w:pPr>
        <w:pStyle w:val="-2"/>
      </w:pPr>
    </w:p>
    <w:p w14:paraId="245CDCAC" w14:textId="254D43FD" w:rsidR="00E15F2A" w:rsidRPr="0022126D" w:rsidRDefault="00A11569" w:rsidP="006B0C35">
      <w:pPr>
        <w:pStyle w:val="-2"/>
      </w:pPr>
      <w:bookmarkStart w:id="16" w:name="_Toc127919216"/>
      <w:r w:rsidRPr="0022126D">
        <w:rPr>
          <w:color w:val="000000"/>
        </w:rPr>
        <w:t>2</w:t>
      </w:r>
      <w:r w:rsidR="00FB022D" w:rsidRPr="0022126D">
        <w:rPr>
          <w:color w:val="000000"/>
        </w:rPr>
        <w:t>.</w:t>
      </w:r>
      <w:r w:rsidRPr="0022126D">
        <w:rPr>
          <w:color w:val="000000"/>
        </w:rPr>
        <w:t>1</w:t>
      </w:r>
      <w:r w:rsidR="00FB022D" w:rsidRPr="0022126D">
        <w:rPr>
          <w:color w:val="000000"/>
        </w:rPr>
        <w:t xml:space="preserve">. </w:t>
      </w:r>
      <w:bookmarkEnd w:id="14"/>
      <w:r w:rsidRPr="0022126D">
        <w:t>Личный инструмент конкурсанта</w:t>
      </w:r>
      <w:bookmarkEnd w:id="16"/>
    </w:p>
    <w:p w14:paraId="03D7657D" w14:textId="6855EF6C" w:rsidR="00F232CB" w:rsidRPr="0022126D" w:rsidRDefault="00D41C14" w:rsidP="00716B8B">
      <w:pPr>
        <w:pStyle w:val="af1"/>
        <w:spacing w:before="69"/>
        <w:ind w:right="257" w:firstLine="705"/>
        <w:rPr>
          <w:rFonts w:ascii="Times New Roman" w:hAnsi="Times New Roman"/>
          <w:sz w:val="28"/>
          <w:szCs w:val="28"/>
          <w:lang w:val="ru-RU"/>
        </w:rPr>
      </w:pPr>
      <w:bookmarkStart w:id="17" w:name="_Toc78885660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085B4A9" w14:textId="77777777" w:rsidR="00F232CB" w:rsidRPr="0022126D" w:rsidRDefault="00F232CB" w:rsidP="00537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sz w:val="28"/>
          <w:szCs w:val="28"/>
        </w:rPr>
        <w:t>Правила компетенции детализируют, конкретизируют, уточняют и разъясняют элементы соревнования. Они не должны противоречить правилам чемпионата или иметь приоритет над ними.</w:t>
      </w:r>
    </w:p>
    <w:p w14:paraId="14708E04" w14:textId="77777777" w:rsidR="00F232CB" w:rsidRPr="0022126D" w:rsidRDefault="00F232CB" w:rsidP="00537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sz w:val="28"/>
          <w:szCs w:val="28"/>
        </w:rPr>
        <w:t>Участник может использовать на площадке материалы и оборудование, предоставляемые площадкой проведения соревнований в соответствии с ИЛ, а также материалы, принесенные им самостоятельно в соответствии с описанием в ИЛ.</w:t>
      </w:r>
    </w:p>
    <w:p w14:paraId="30FD9D82" w14:textId="3D380671" w:rsidR="00DA0EBB" w:rsidRPr="0022126D" w:rsidRDefault="00F232CB" w:rsidP="005375D4">
      <w:pPr>
        <w:pStyle w:val="af1"/>
        <w:spacing w:before="69"/>
        <w:ind w:right="257" w:firstLine="705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sz w:val="28"/>
          <w:szCs w:val="28"/>
          <w:lang w:val="ru-RU"/>
        </w:rPr>
        <w:t>Участникам</w:t>
      </w:r>
      <w:r w:rsidR="00B71BDB" w:rsidRPr="0022126D">
        <w:rPr>
          <w:rFonts w:ascii="Times New Roman" w:hAnsi="Times New Roman"/>
          <w:sz w:val="28"/>
          <w:szCs w:val="28"/>
          <w:lang w:val="ru-RU"/>
        </w:rPr>
        <w:t xml:space="preserve"> разрешается использовать </w:t>
      </w:r>
      <w:r w:rsidR="00716B8B" w:rsidRPr="0022126D">
        <w:rPr>
          <w:rFonts w:ascii="Times New Roman" w:hAnsi="Times New Roman"/>
          <w:sz w:val="28"/>
          <w:szCs w:val="28"/>
          <w:lang w:val="ru-RU"/>
        </w:rPr>
        <w:t>любой инструмент,</w:t>
      </w:r>
      <w:r w:rsidR="00B71BDB" w:rsidRPr="0022126D">
        <w:rPr>
          <w:rFonts w:ascii="Times New Roman" w:hAnsi="Times New Roman"/>
          <w:sz w:val="28"/>
          <w:szCs w:val="28"/>
          <w:lang w:val="ru-RU"/>
        </w:rPr>
        <w:t xml:space="preserve"> не входящий в список запрещенных материалов</w:t>
      </w:r>
    </w:p>
    <w:p w14:paraId="112A6605" w14:textId="42A0E1A7" w:rsidR="00E15F2A" w:rsidRPr="0022126D" w:rsidRDefault="00A11569" w:rsidP="00716B8B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22126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22126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22126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22126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14:paraId="7BA5A740" w14:textId="5677146C" w:rsidR="005375D4" w:rsidRPr="00D41C14" w:rsidRDefault="005375D4" w:rsidP="005375D4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D41C14">
        <w:rPr>
          <w:rFonts w:ascii="Times New Roman" w:hAnsi="Times New Roman"/>
          <w:sz w:val="28"/>
          <w:szCs w:val="28"/>
        </w:rPr>
        <w:t>Заготовки и оснастку из дерева, листов ДВП в любом виде.</w:t>
      </w:r>
    </w:p>
    <w:p w14:paraId="26EFB355" w14:textId="238D37E2" w:rsidR="00BE2AB5" w:rsidRPr="00D41C14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41C14">
        <w:rPr>
          <w:rFonts w:ascii="Times New Roman" w:hAnsi="Times New Roman"/>
          <w:sz w:val="28"/>
          <w:szCs w:val="28"/>
        </w:rPr>
        <w:t>Ноутбуки</w:t>
      </w:r>
      <w:r w:rsidRPr="00D41C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1C14">
        <w:rPr>
          <w:rFonts w:ascii="Times New Roman" w:hAnsi="Times New Roman"/>
          <w:sz w:val="28"/>
          <w:szCs w:val="28"/>
        </w:rPr>
        <w:t>и</w:t>
      </w:r>
      <w:r w:rsidRPr="00D41C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1C14">
        <w:rPr>
          <w:rFonts w:ascii="Times New Roman" w:hAnsi="Times New Roman"/>
          <w:sz w:val="28"/>
          <w:szCs w:val="28"/>
        </w:rPr>
        <w:t>портативные</w:t>
      </w:r>
      <w:r w:rsidRPr="00D41C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1C14">
        <w:rPr>
          <w:rFonts w:ascii="Times New Roman" w:hAnsi="Times New Roman"/>
          <w:sz w:val="28"/>
          <w:szCs w:val="28"/>
        </w:rPr>
        <w:t>компьютеры;</w:t>
      </w:r>
    </w:p>
    <w:p w14:paraId="764506ED" w14:textId="77777777" w:rsidR="00716B8B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Карманные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персональные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компьютеры,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например,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Palm,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IPAQ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т.д.;</w:t>
      </w:r>
    </w:p>
    <w:p w14:paraId="54CD9C21" w14:textId="066BF28F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Карты</w:t>
      </w:r>
      <w:r w:rsidRPr="00221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памяти/плееры,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MP3/цифровые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носители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информации;</w:t>
      </w:r>
    </w:p>
    <w:p w14:paraId="6EEB7CB2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Кассетные/CD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плееры;</w:t>
      </w:r>
    </w:p>
    <w:p w14:paraId="5B1BA948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Электронные</w:t>
      </w:r>
      <w:r w:rsidRPr="0022126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органайзеры/записные</w:t>
      </w:r>
      <w:r w:rsidRPr="00221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книжки;</w:t>
      </w:r>
    </w:p>
    <w:p w14:paraId="4F3A094B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Устройства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беспроводной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связи;</w:t>
      </w:r>
    </w:p>
    <w:p w14:paraId="00836FCC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right="26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Неодобренные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компакт-диски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гибкие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диски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–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для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всех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компакт-дисков или гибких дисков требуется одобрение экспертов 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делегатов;</w:t>
      </w:r>
    </w:p>
    <w:p w14:paraId="4D6487A7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3" w:after="0"/>
        <w:ind w:left="426" w:right="267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Любое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программное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обеспечение,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предоставляемое</w:t>
      </w:r>
      <w:r w:rsidRPr="0022126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организаторами,</w:t>
      </w:r>
      <w:r w:rsidRPr="002212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без</w:t>
      </w:r>
      <w:r w:rsidRPr="002212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одобрения экспертов;</w:t>
      </w:r>
    </w:p>
    <w:p w14:paraId="24B4E165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1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Предварительно</w:t>
      </w:r>
      <w:r w:rsidRPr="0022126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запрограммированные</w:t>
      </w:r>
      <w:r w:rsidRPr="0022126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микросхемы;</w:t>
      </w:r>
    </w:p>
    <w:p w14:paraId="4A37A8D2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Покупные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изделия,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измененные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каким-либо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образом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до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чемпионата;</w:t>
      </w:r>
    </w:p>
    <w:p w14:paraId="545464EB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9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Любые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сборочные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узлы,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согласованные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форуме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экспертов;</w:t>
      </w:r>
    </w:p>
    <w:p w14:paraId="44B0630A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right="25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аналогичное,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имеющемуся,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площадке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имеющее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3DD43E0A" w14:textId="77777777" w:rsidR="00BE2AB5" w:rsidRPr="0022126D" w:rsidRDefault="00BE2AB5" w:rsidP="000A0CF3">
      <w:pPr>
        <w:pStyle w:val="aff1"/>
        <w:tabs>
          <w:tab w:val="left" w:pos="426"/>
        </w:tabs>
        <w:spacing w:before="68"/>
        <w:ind w:left="426" w:right="253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lastRenderedPageBreak/>
        <w:t>аналогичный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принцип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работы.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Пример: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если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организаторами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предоставляется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пила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по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металлу,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команда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может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использовать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собственную</w:t>
      </w:r>
      <w:r w:rsidRPr="002212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пилу по металлу;</w:t>
      </w:r>
    </w:p>
    <w:p w14:paraId="3E974415" w14:textId="3092263E" w:rsidR="00BE2AB5" w:rsidRPr="0022126D" w:rsidRDefault="00BE2AB5" w:rsidP="005375D4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3" w:after="0" w:line="360" w:lineRule="auto"/>
        <w:ind w:left="426" w:right="25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Все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заготовки,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компоненты</w:t>
      </w:r>
      <w:r w:rsidRPr="0022126D">
        <w:rPr>
          <w:rFonts w:ascii="Times New Roman" w:hAnsi="Times New Roman"/>
          <w:sz w:val="28"/>
          <w:szCs w:val="28"/>
        </w:rPr>
        <w:t>, детали, покупные изделия, инструменты 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разрешенные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в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техническом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описании и в листе запрещенных материалов (ЛЗМ).</w:t>
      </w:r>
    </w:p>
    <w:p w14:paraId="04D77893" w14:textId="77777777" w:rsidR="00CE3043" w:rsidRPr="0022126D" w:rsidRDefault="00CE3043" w:rsidP="005375D4">
      <w:pPr>
        <w:pStyle w:val="af1"/>
        <w:spacing w:before="1"/>
        <w:ind w:right="253" w:firstLine="709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sz w:val="28"/>
          <w:szCs w:val="28"/>
          <w:lang w:val="ru-RU"/>
        </w:rPr>
        <w:t>Примечание: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Цифровые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видеокамеры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могут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использоваться во время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с разрешения главного эксперта </w:t>
      </w:r>
      <w:r w:rsidRPr="0022126D">
        <w:rPr>
          <w:rFonts w:ascii="Times New Roman" w:hAnsi="Times New Roman"/>
          <w:sz w:val="28"/>
          <w:szCs w:val="28"/>
          <w:lang w:val="ru-RU"/>
        </w:rPr>
        <w:t>для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документации. Память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устройств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фиксируется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независимыми экспертами, а сама камера должна быть помещена на карантин во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время соревнований. Камера не должна покидать площадку компетенции во время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 xml:space="preserve">соревнований. </w:t>
      </w:r>
    </w:p>
    <w:p w14:paraId="47C3ED15" w14:textId="0B4D53BD" w:rsidR="00D22AAD" w:rsidRPr="0022126D" w:rsidRDefault="00CE3043" w:rsidP="005375D4">
      <w:pPr>
        <w:pStyle w:val="af1"/>
        <w:spacing w:before="1"/>
        <w:ind w:right="253" w:firstLine="709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ходе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чемпионата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допускается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уносить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приносить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на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площадку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инструменты,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канцелярские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принадлежности,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сборочные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узлы,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детали,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расходные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материалы,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руководства</w:t>
      </w:r>
      <w:r w:rsidR="00D22AAD" w:rsidRPr="002212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чертежи,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электрические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устройства или цифровые носители данных, не одобренные главным экспертом</w:t>
      </w:r>
      <w:r w:rsidR="003F4DFC" w:rsidRPr="0022126D">
        <w:rPr>
          <w:rFonts w:ascii="Times New Roman" w:hAnsi="Times New Roman"/>
          <w:sz w:val="28"/>
          <w:szCs w:val="28"/>
          <w:lang w:val="ru-RU"/>
        </w:rPr>
        <w:t>.</w:t>
      </w:r>
      <w:r w:rsidRPr="002212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9121B2F" w14:textId="77777777" w:rsidR="004E58F6" w:rsidRDefault="004E58F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196394" w14:textId="73BC478E" w:rsidR="00B37579" w:rsidRPr="0022126D" w:rsidRDefault="00A11569" w:rsidP="004E58F6">
      <w:pPr>
        <w:pStyle w:val="-2"/>
        <w:rPr>
          <w:caps/>
        </w:rPr>
      </w:pPr>
      <w:bookmarkStart w:id="18" w:name="_Toc127919217"/>
      <w:r w:rsidRPr="0022126D">
        <w:lastRenderedPageBreak/>
        <w:t>3</w:t>
      </w:r>
      <w:r w:rsidR="00E75567" w:rsidRPr="0022126D">
        <w:t xml:space="preserve">. </w:t>
      </w:r>
      <w:r w:rsidR="00B37579" w:rsidRPr="0022126D">
        <w:t>Приложения</w:t>
      </w:r>
      <w:bookmarkEnd w:id="18"/>
    </w:p>
    <w:p w14:paraId="229D45A2" w14:textId="4060A426" w:rsidR="00945E13" w:rsidRPr="0022126D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3D">
        <w:rPr>
          <w:rFonts w:ascii="Times New Roman" w:hAnsi="Times New Roman" w:cs="Times New Roman"/>
          <w:sz w:val="28"/>
          <w:szCs w:val="28"/>
          <w:highlight w:val="yellow"/>
        </w:rPr>
        <w:t>Приложение №</w:t>
      </w:r>
      <w:r w:rsidR="00B37579" w:rsidRPr="00606B3D">
        <w:rPr>
          <w:rFonts w:ascii="Times New Roman" w:hAnsi="Times New Roman" w:cs="Times New Roman"/>
          <w:sz w:val="28"/>
          <w:szCs w:val="28"/>
          <w:highlight w:val="yellow"/>
        </w:rPr>
        <w:t xml:space="preserve">1 </w:t>
      </w:r>
      <w:r w:rsidR="00945E13" w:rsidRPr="00606B3D">
        <w:rPr>
          <w:rFonts w:ascii="Times New Roman" w:hAnsi="Times New Roman" w:cs="Times New Roman"/>
          <w:sz w:val="28"/>
          <w:szCs w:val="28"/>
          <w:highlight w:val="yellow"/>
        </w:rPr>
        <w:t>Инструкция</w:t>
      </w:r>
      <w:r w:rsidR="00945E13" w:rsidRPr="0022126D">
        <w:rPr>
          <w:rFonts w:ascii="Times New Roman" w:hAnsi="Times New Roman" w:cs="Times New Roman"/>
          <w:sz w:val="28"/>
          <w:szCs w:val="28"/>
        </w:rPr>
        <w:t xml:space="preserve"> по заполнению матрицы конкурсн</w:t>
      </w:r>
      <w:r w:rsidR="005B05D5" w:rsidRPr="0022126D">
        <w:rPr>
          <w:rFonts w:ascii="Times New Roman" w:hAnsi="Times New Roman" w:cs="Times New Roman"/>
          <w:sz w:val="28"/>
          <w:szCs w:val="28"/>
        </w:rPr>
        <w:t>ого</w:t>
      </w:r>
      <w:r w:rsidR="00945E13" w:rsidRPr="0022126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22126D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22126D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№2 </w:t>
      </w:r>
      <w:r w:rsidR="00B37579" w:rsidRPr="00D61068">
        <w:rPr>
          <w:rFonts w:ascii="Times New Roman" w:hAnsi="Times New Roman" w:cs="Times New Roman"/>
          <w:sz w:val="28"/>
          <w:szCs w:val="28"/>
          <w:highlight w:val="yellow"/>
        </w:rPr>
        <w:t>Матрица конкурсн</w:t>
      </w:r>
      <w:r w:rsidR="005B05D5" w:rsidRPr="00D61068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="00B37579" w:rsidRPr="00D61068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</w:t>
      </w:r>
      <w:r w:rsidR="005B05D5" w:rsidRPr="00D61068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14:paraId="6999FE29" w14:textId="325A7EF7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  <w:highlight w:val="yellow"/>
        </w:rPr>
        <w:t>Приложение №</w:t>
      </w:r>
      <w:r w:rsidR="00945E13" w:rsidRPr="00D6106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D61068">
        <w:rPr>
          <w:rFonts w:ascii="Times New Roman" w:hAnsi="Times New Roman" w:cs="Times New Roman"/>
          <w:sz w:val="28"/>
          <w:szCs w:val="28"/>
          <w:highlight w:val="yellow"/>
        </w:rPr>
        <w:t xml:space="preserve"> Инфраструктурный лист</w:t>
      </w:r>
    </w:p>
    <w:p w14:paraId="56965589" w14:textId="3C3AF40F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68">
        <w:rPr>
          <w:rFonts w:ascii="Times New Roman" w:hAnsi="Times New Roman" w:cs="Times New Roman"/>
          <w:sz w:val="28"/>
          <w:szCs w:val="28"/>
          <w:highlight w:val="yellow"/>
        </w:rPr>
        <w:t>Приложение №</w:t>
      </w:r>
      <w:r w:rsidR="00945E13" w:rsidRPr="00D61068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D61068">
        <w:rPr>
          <w:rFonts w:ascii="Times New Roman" w:hAnsi="Times New Roman" w:cs="Times New Roman"/>
          <w:sz w:val="28"/>
          <w:szCs w:val="28"/>
          <w:highlight w:val="yellow"/>
        </w:rPr>
        <w:t xml:space="preserve"> Критерии оценки</w:t>
      </w:r>
    </w:p>
    <w:p w14:paraId="3301D250" w14:textId="07506D3C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5</w:t>
      </w:r>
      <w:r w:rsidRPr="0022126D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619B4502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34D">
        <w:rPr>
          <w:rFonts w:ascii="Times New Roman" w:hAnsi="Times New Roman" w:cs="Times New Roman"/>
          <w:sz w:val="28"/>
          <w:szCs w:val="28"/>
          <w:highlight w:val="yellow"/>
        </w:rPr>
        <w:t>Приложение №</w:t>
      </w:r>
      <w:r w:rsidR="00945E13" w:rsidRPr="00B0634D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7B3FD5" w:rsidRPr="00B063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11569" w:rsidRPr="00B0634D">
        <w:rPr>
          <w:rFonts w:ascii="Times New Roman" w:hAnsi="Times New Roman" w:cs="Times New Roman"/>
          <w:sz w:val="28"/>
          <w:szCs w:val="28"/>
          <w:highlight w:val="yellow"/>
        </w:rPr>
        <w:t xml:space="preserve">Инструкция по охране труда и технике безопасности по компетенции </w:t>
      </w:r>
      <w:r w:rsidR="00A11569" w:rsidRPr="00B0634D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</w:t>
      </w:r>
      <w:r w:rsidR="00293B06" w:rsidRPr="00B0634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Командная работа на производстве</w:t>
      </w:r>
      <w:r w:rsidR="00A11569" w:rsidRPr="00B0634D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».</w:t>
      </w:r>
    </w:p>
    <w:p w14:paraId="1CB34D5F" w14:textId="48A80708" w:rsidR="00A00D4B" w:rsidRDefault="00A00D4B" w:rsidP="00A00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4D">
        <w:rPr>
          <w:rFonts w:ascii="Times New Roman" w:hAnsi="Times New Roman" w:cs="Times New Roman"/>
          <w:sz w:val="28"/>
          <w:szCs w:val="28"/>
          <w:highlight w:val="yellow"/>
        </w:rPr>
        <w:t>Приложение № 7 Техническое задание на разработку конкурсного задания компетенции «Командная работа на производстве» (школьники)</w:t>
      </w:r>
    </w:p>
    <w:p w14:paraId="71229C2A" w14:textId="04AB3B2A" w:rsidR="00A00D4B" w:rsidRPr="00A00D4B" w:rsidRDefault="00A00D4B" w:rsidP="00A00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D62">
        <w:rPr>
          <w:rFonts w:ascii="Times New Roman" w:hAnsi="Times New Roman" w:cs="Times New Roman"/>
          <w:sz w:val="28"/>
          <w:szCs w:val="28"/>
          <w:highlight w:val="yellow"/>
        </w:rPr>
        <w:t>Приложение № 8 Задания вариативной части</w:t>
      </w:r>
    </w:p>
    <w:p w14:paraId="08CB65A4" w14:textId="10AE94E1" w:rsidR="00D41269" w:rsidRPr="00293B06" w:rsidRDefault="00D41269" w:rsidP="006B0C35">
      <w:pPr>
        <w:pStyle w:val="-2"/>
        <w:rPr>
          <w:rFonts w:eastAsia="Arial Unicode MS"/>
        </w:rPr>
      </w:pPr>
    </w:p>
    <w:sectPr w:rsidR="00D41269" w:rsidRPr="00293B06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F537" w14:textId="77777777" w:rsidR="00CA50BC" w:rsidRDefault="00CA50BC" w:rsidP="00970F49">
      <w:pPr>
        <w:spacing w:after="0" w:line="240" w:lineRule="auto"/>
      </w:pPr>
      <w:r>
        <w:separator/>
      </w:r>
    </w:p>
  </w:endnote>
  <w:endnote w:type="continuationSeparator" w:id="0">
    <w:p w14:paraId="5CBDD04C" w14:textId="77777777" w:rsidR="00CA50BC" w:rsidRDefault="00CA50B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1588" w14:textId="77777777" w:rsidR="00CA50BC" w:rsidRDefault="00CA50BC" w:rsidP="00970F49">
      <w:pPr>
        <w:spacing w:after="0" w:line="240" w:lineRule="auto"/>
      </w:pPr>
      <w:r>
        <w:separator/>
      </w:r>
    </w:p>
  </w:footnote>
  <w:footnote w:type="continuationSeparator" w:id="0">
    <w:p w14:paraId="730DDEAA" w14:textId="77777777" w:rsidR="00CA50BC" w:rsidRDefault="00CA50B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5795F4B" w14:textId="77777777" w:rsidR="000A0CF3" w:rsidRDefault="000A0CF3" w:rsidP="000A0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7C8D"/>
    <w:multiLevelType w:val="hybridMultilevel"/>
    <w:tmpl w:val="0C9A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13840"/>
    <w:multiLevelType w:val="hybridMultilevel"/>
    <w:tmpl w:val="D6FAB222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2" w15:restartNumberingAfterBreak="0">
    <w:nsid w:val="2D71723D"/>
    <w:multiLevelType w:val="hybridMultilevel"/>
    <w:tmpl w:val="D4F67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8EE3F11"/>
    <w:multiLevelType w:val="hybridMultilevel"/>
    <w:tmpl w:val="17AA488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C0A26"/>
    <w:multiLevelType w:val="hybridMultilevel"/>
    <w:tmpl w:val="1F96F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E84DD7"/>
    <w:multiLevelType w:val="hybridMultilevel"/>
    <w:tmpl w:val="0D9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5F98"/>
    <w:multiLevelType w:val="hybridMultilevel"/>
    <w:tmpl w:val="B8A88C62"/>
    <w:lvl w:ilvl="0" w:tplc="04190001">
      <w:start w:val="1"/>
      <w:numFmt w:val="bullet"/>
      <w:lvlText w:val=""/>
      <w:lvlJc w:val="left"/>
      <w:pPr>
        <w:ind w:left="131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7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D3807DC">
      <w:numFmt w:val="bullet"/>
      <w:lvlText w:val="•"/>
      <w:lvlJc w:val="left"/>
      <w:pPr>
        <w:ind w:left="2664" w:hanging="361"/>
      </w:pPr>
      <w:rPr>
        <w:rFonts w:hint="default"/>
        <w:lang w:val="ru-RU" w:eastAsia="en-US" w:bidi="ar-SA"/>
      </w:rPr>
    </w:lvl>
    <w:lvl w:ilvl="3" w:tplc="DBB8B314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95EE6082">
      <w:numFmt w:val="bullet"/>
      <w:lvlText w:val="•"/>
      <w:lvlJc w:val="left"/>
      <w:pPr>
        <w:ind w:left="4633" w:hanging="361"/>
      </w:pPr>
      <w:rPr>
        <w:rFonts w:hint="default"/>
        <w:lang w:val="ru-RU" w:eastAsia="en-US" w:bidi="ar-SA"/>
      </w:rPr>
    </w:lvl>
    <w:lvl w:ilvl="5" w:tplc="EAD23314">
      <w:numFmt w:val="bullet"/>
      <w:lvlText w:val="•"/>
      <w:lvlJc w:val="left"/>
      <w:pPr>
        <w:ind w:left="5617" w:hanging="361"/>
      </w:pPr>
      <w:rPr>
        <w:rFonts w:hint="default"/>
        <w:lang w:val="ru-RU" w:eastAsia="en-US" w:bidi="ar-SA"/>
      </w:rPr>
    </w:lvl>
    <w:lvl w:ilvl="6" w:tplc="EDF6BFF2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5DAAB0EC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 w:tplc="C7DCE96C">
      <w:numFmt w:val="bullet"/>
      <w:lvlText w:val="•"/>
      <w:lvlJc w:val="left"/>
      <w:pPr>
        <w:ind w:left="857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53C1499"/>
    <w:multiLevelType w:val="hybridMultilevel"/>
    <w:tmpl w:val="1DE8B53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2C5A"/>
    <w:multiLevelType w:val="hybridMultilevel"/>
    <w:tmpl w:val="4C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7B7"/>
    <w:multiLevelType w:val="hybridMultilevel"/>
    <w:tmpl w:val="E514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51348"/>
    <w:multiLevelType w:val="hybridMultilevel"/>
    <w:tmpl w:val="BB9AA3FE"/>
    <w:lvl w:ilvl="0" w:tplc="E2F21E56">
      <w:numFmt w:val="bullet"/>
      <w:lvlText w:val="•"/>
      <w:lvlJc w:val="left"/>
      <w:pPr>
        <w:ind w:left="126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040BE">
      <w:numFmt w:val="bullet"/>
      <w:lvlText w:val="•"/>
      <w:lvlJc w:val="left"/>
      <w:pPr>
        <w:ind w:left="2292" w:hanging="169"/>
      </w:pPr>
      <w:rPr>
        <w:rFonts w:hint="default"/>
        <w:lang w:val="ru-RU" w:eastAsia="en-US" w:bidi="ar-SA"/>
      </w:rPr>
    </w:lvl>
    <w:lvl w:ilvl="2" w:tplc="33467168">
      <w:numFmt w:val="bullet"/>
      <w:lvlText w:val="•"/>
      <w:lvlJc w:val="left"/>
      <w:pPr>
        <w:ind w:left="3324" w:hanging="169"/>
      </w:pPr>
      <w:rPr>
        <w:rFonts w:hint="default"/>
        <w:lang w:val="ru-RU" w:eastAsia="en-US" w:bidi="ar-SA"/>
      </w:rPr>
    </w:lvl>
    <w:lvl w:ilvl="3" w:tplc="140C8134">
      <w:numFmt w:val="bullet"/>
      <w:lvlText w:val="•"/>
      <w:lvlJc w:val="left"/>
      <w:pPr>
        <w:ind w:left="4356" w:hanging="169"/>
      </w:pPr>
      <w:rPr>
        <w:rFonts w:hint="default"/>
        <w:lang w:val="ru-RU" w:eastAsia="en-US" w:bidi="ar-SA"/>
      </w:rPr>
    </w:lvl>
    <w:lvl w:ilvl="4" w:tplc="43EE9288">
      <w:numFmt w:val="bullet"/>
      <w:lvlText w:val="•"/>
      <w:lvlJc w:val="left"/>
      <w:pPr>
        <w:ind w:left="5388" w:hanging="169"/>
      </w:pPr>
      <w:rPr>
        <w:rFonts w:hint="default"/>
        <w:lang w:val="ru-RU" w:eastAsia="en-US" w:bidi="ar-SA"/>
      </w:rPr>
    </w:lvl>
    <w:lvl w:ilvl="5" w:tplc="16D8D474">
      <w:numFmt w:val="bullet"/>
      <w:lvlText w:val="•"/>
      <w:lvlJc w:val="left"/>
      <w:pPr>
        <w:ind w:left="6420" w:hanging="169"/>
      </w:pPr>
      <w:rPr>
        <w:rFonts w:hint="default"/>
        <w:lang w:val="ru-RU" w:eastAsia="en-US" w:bidi="ar-SA"/>
      </w:rPr>
    </w:lvl>
    <w:lvl w:ilvl="6" w:tplc="E1D2F99E">
      <w:numFmt w:val="bullet"/>
      <w:lvlText w:val="•"/>
      <w:lvlJc w:val="left"/>
      <w:pPr>
        <w:ind w:left="7452" w:hanging="169"/>
      </w:pPr>
      <w:rPr>
        <w:rFonts w:hint="default"/>
        <w:lang w:val="ru-RU" w:eastAsia="en-US" w:bidi="ar-SA"/>
      </w:rPr>
    </w:lvl>
    <w:lvl w:ilvl="7" w:tplc="EE04AF64">
      <w:numFmt w:val="bullet"/>
      <w:lvlText w:val="•"/>
      <w:lvlJc w:val="left"/>
      <w:pPr>
        <w:ind w:left="8484" w:hanging="169"/>
      </w:pPr>
      <w:rPr>
        <w:rFonts w:hint="default"/>
        <w:lang w:val="ru-RU" w:eastAsia="en-US" w:bidi="ar-SA"/>
      </w:rPr>
    </w:lvl>
    <w:lvl w:ilvl="8" w:tplc="1C6A98D2">
      <w:numFmt w:val="bullet"/>
      <w:lvlText w:val="•"/>
      <w:lvlJc w:val="left"/>
      <w:pPr>
        <w:ind w:left="9516" w:hanging="16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5"/>
  </w:num>
  <w:num w:numId="10">
    <w:abstractNumId w:val="7"/>
  </w:num>
  <w:num w:numId="11">
    <w:abstractNumId w:val="3"/>
  </w:num>
  <w:num w:numId="12">
    <w:abstractNumId w:val="13"/>
  </w:num>
  <w:num w:numId="13">
    <w:abstractNumId w:val="30"/>
  </w:num>
  <w:num w:numId="14">
    <w:abstractNumId w:val="14"/>
  </w:num>
  <w:num w:numId="15">
    <w:abstractNumId w:val="26"/>
  </w:num>
  <w:num w:numId="16">
    <w:abstractNumId w:val="31"/>
  </w:num>
  <w:num w:numId="17">
    <w:abstractNumId w:val="29"/>
  </w:num>
  <w:num w:numId="18">
    <w:abstractNumId w:val="24"/>
  </w:num>
  <w:num w:numId="19">
    <w:abstractNumId w:val="17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11"/>
  </w:num>
  <w:num w:numId="26">
    <w:abstractNumId w:val="21"/>
  </w:num>
  <w:num w:numId="27">
    <w:abstractNumId w:val="32"/>
  </w:num>
  <w:num w:numId="28">
    <w:abstractNumId w:val="16"/>
  </w:num>
  <w:num w:numId="29">
    <w:abstractNumId w:val="9"/>
  </w:num>
  <w:num w:numId="30">
    <w:abstractNumId w:val="28"/>
  </w:num>
  <w:num w:numId="31">
    <w:abstractNumId w:val="23"/>
  </w:num>
  <w:num w:numId="32">
    <w:abstractNumId w:val="27"/>
  </w:num>
  <w:num w:numId="33">
    <w:abstractNumId w:val="19"/>
  </w:num>
  <w:num w:numId="3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239E"/>
    <w:rsid w:val="000051E8"/>
    <w:rsid w:val="00007753"/>
    <w:rsid w:val="00021CCE"/>
    <w:rsid w:val="00022E77"/>
    <w:rsid w:val="000244DA"/>
    <w:rsid w:val="00024F7D"/>
    <w:rsid w:val="000265C3"/>
    <w:rsid w:val="00037E83"/>
    <w:rsid w:val="00040FAF"/>
    <w:rsid w:val="00041A78"/>
    <w:rsid w:val="00044131"/>
    <w:rsid w:val="00052F4E"/>
    <w:rsid w:val="00056CDE"/>
    <w:rsid w:val="00067386"/>
    <w:rsid w:val="00081D65"/>
    <w:rsid w:val="000971F5"/>
    <w:rsid w:val="000A0CF3"/>
    <w:rsid w:val="000A1F96"/>
    <w:rsid w:val="000B3397"/>
    <w:rsid w:val="000B55A2"/>
    <w:rsid w:val="000D258B"/>
    <w:rsid w:val="000D344E"/>
    <w:rsid w:val="000D43CC"/>
    <w:rsid w:val="000D4C46"/>
    <w:rsid w:val="000D74AA"/>
    <w:rsid w:val="000F0FC3"/>
    <w:rsid w:val="000F71F7"/>
    <w:rsid w:val="001024BE"/>
    <w:rsid w:val="00103A51"/>
    <w:rsid w:val="00110CFB"/>
    <w:rsid w:val="00114D79"/>
    <w:rsid w:val="00127743"/>
    <w:rsid w:val="00134592"/>
    <w:rsid w:val="001472DB"/>
    <w:rsid w:val="0015561E"/>
    <w:rsid w:val="001627D5"/>
    <w:rsid w:val="001653E1"/>
    <w:rsid w:val="0017612A"/>
    <w:rsid w:val="00176EC6"/>
    <w:rsid w:val="001A785B"/>
    <w:rsid w:val="001C63E7"/>
    <w:rsid w:val="001E1DF9"/>
    <w:rsid w:val="001F0FC8"/>
    <w:rsid w:val="00213837"/>
    <w:rsid w:val="00220E70"/>
    <w:rsid w:val="0022126D"/>
    <w:rsid w:val="00237603"/>
    <w:rsid w:val="0024485D"/>
    <w:rsid w:val="00253CCD"/>
    <w:rsid w:val="00270E01"/>
    <w:rsid w:val="002776A1"/>
    <w:rsid w:val="002863DA"/>
    <w:rsid w:val="00293B06"/>
    <w:rsid w:val="00294258"/>
    <w:rsid w:val="0029547E"/>
    <w:rsid w:val="002B1426"/>
    <w:rsid w:val="002F2906"/>
    <w:rsid w:val="00303E3B"/>
    <w:rsid w:val="0031030F"/>
    <w:rsid w:val="00317D48"/>
    <w:rsid w:val="003242E1"/>
    <w:rsid w:val="00333911"/>
    <w:rsid w:val="00334165"/>
    <w:rsid w:val="00342FD2"/>
    <w:rsid w:val="003531E7"/>
    <w:rsid w:val="0035636C"/>
    <w:rsid w:val="003601A4"/>
    <w:rsid w:val="0037535C"/>
    <w:rsid w:val="003934F8"/>
    <w:rsid w:val="00397A1B"/>
    <w:rsid w:val="003A21C8"/>
    <w:rsid w:val="003B0930"/>
    <w:rsid w:val="003C1D7A"/>
    <w:rsid w:val="003C5F97"/>
    <w:rsid w:val="003D1E51"/>
    <w:rsid w:val="003F4DFC"/>
    <w:rsid w:val="00401374"/>
    <w:rsid w:val="00410FDA"/>
    <w:rsid w:val="004254FE"/>
    <w:rsid w:val="00426BCA"/>
    <w:rsid w:val="00436FFC"/>
    <w:rsid w:val="00437D28"/>
    <w:rsid w:val="0044354A"/>
    <w:rsid w:val="00451FCF"/>
    <w:rsid w:val="00454353"/>
    <w:rsid w:val="00461AC6"/>
    <w:rsid w:val="004674E8"/>
    <w:rsid w:val="0047429B"/>
    <w:rsid w:val="004747BD"/>
    <w:rsid w:val="004904C5"/>
    <w:rsid w:val="004917C4"/>
    <w:rsid w:val="004A07A5"/>
    <w:rsid w:val="004A3E63"/>
    <w:rsid w:val="004A5D62"/>
    <w:rsid w:val="004B692B"/>
    <w:rsid w:val="004C3CAF"/>
    <w:rsid w:val="004C703E"/>
    <w:rsid w:val="004D096E"/>
    <w:rsid w:val="004D7B23"/>
    <w:rsid w:val="004E58F6"/>
    <w:rsid w:val="004E785E"/>
    <w:rsid w:val="004E7905"/>
    <w:rsid w:val="004F503D"/>
    <w:rsid w:val="005055FF"/>
    <w:rsid w:val="00510059"/>
    <w:rsid w:val="00522325"/>
    <w:rsid w:val="005375D4"/>
    <w:rsid w:val="00554CBB"/>
    <w:rsid w:val="005560AC"/>
    <w:rsid w:val="00560D9B"/>
    <w:rsid w:val="0056194A"/>
    <w:rsid w:val="00565B7C"/>
    <w:rsid w:val="00571C18"/>
    <w:rsid w:val="00582E85"/>
    <w:rsid w:val="005A1625"/>
    <w:rsid w:val="005A6B6B"/>
    <w:rsid w:val="005B05D5"/>
    <w:rsid w:val="005B0A5D"/>
    <w:rsid w:val="005B0DEC"/>
    <w:rsid w:val="005B1C40"/>
    <w:rsid w:val="005B66FC"/>
    <w:rsid w:val="005C6A23"/>
    <w:rsid w:val="005E30DC"/>
    <w:rsid w:val="005E6207"/>
    <w:rsid w:val="00605DD7"/>
    <w:rsid w:val="0060658F"/>
    <w:rsid w:val="00606B3D"/>
    <w:rsid w:val="00613219"/>
    <w:rsid w:val="0062184B"/>
    <w:rsid w:val="0062789A"/>
    <w:rsid w:val="0063396F"/>
    <w:rsid w:val="00640E46"/>
    <w:rsid w:val="00641209"/>
    <w:rsid w:val="0064179C"/>
    <w:rsid w:val="00643A8A"/>
    <w:rsid w:val="0064491A"/>
    <w:rsid w:val="00653B50"/>
    <w:rsid w:val="00672CE6"/>
    <w:rsid w:val="006776B4"/>
    <w:rsid w:val="00683693"/>
    <w:rsid w:val="006873B8"/>
    <w:rsid w:val="006B0C35"/>
    <w:rsid w:val="006B0FEA"/>
    <w:rsid w:val="006B1A2F"/>
    <w:rsid w:val="006C05FA"/>
    <w:rsid w:val="006C1E1B"/>
    <w:rsid w:val="006C6D6D"/>
    <w:rsid w:val="006C6F90"/>
    <w:rsid w:val="006C769B"/>
    <w:rsid w:val="006C7A3B"/>
    <w:rsid w:val="006C7CE4"/>
    <w:rsid w:val="006D5899"/>
    <w:rsid w:val="006E500B"/>
    <w:rsid w:val="006F4464"/>
    <w:rsid w:val="00713B7F"/>
    <w:rsid w:val="00714CA4"/>
    <w:rsid w:val="00716B8B"/>
    <w:rsid w:val="007250D9"/>
    <w:rsid w:val="007274B8"/>
    <w:rsid w:val="00727D7E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560D"/>
    <w:rsid w:val="007C35C5"/>
    <w:rsid w:val="007D152F"/>
    <w:rsid w:val="007D3601"/>
    <w:rsid w:val="007D6C20"/>
    <w:rsid w:val="007E73B4"/>
    <w:rsid w:val="00811188"/>
    <w:rsid w:val="00812516"/>
    <w:rsid w:val="00820137"/>
    <w:rsid w:val="00832EBB"/>
    <w:rsid w:val="00834734"/>
    <w:rsid w:val="00835BF6"/>
    <w:rsid w:val="00853085"/>
    <w:rsid w:val="00854CBC"/>
    <w:rsid w:val="008761F3"/>
    <w:rsid w:val="008801DD"/>
    <w:rsid w:val="00881DD2"/>
    <w:rsid w:val="00882B54"/>
    <w:rsid w:val="008912AE"/>
    <w:rsid w:val="008A655C"/>
    <w:rsid w:val="008B0F23"/>
    <w:rsid w:val="008B560B"/>
    <w:rsid w:val="008C3CC6"/>
    <w:rsid w:val="008C3F46"/>
    <w:rsid w:val="008C41F7"/>
    <w:rsid w:val="008D6DCF"/>
    <w:rsid w:val="008E5424"/>
    <w:rsid w:val="008F7F27"/>
    <w:rsid w:val="00901689"/>
    <w:rsid w:val="009018F0"/>
    <w:rsid w:val="00902608"/>
    <w:rsid w:val="00906E82"/>
    <w:rsid w:val="0093320B"/>
    <w:rsid w:val="009413E1"/>
    <w:rsid w:val="0094546E"/>
    <w:rsid w:val="00945E13"/>
    <w:rsid w:val="00953113"/>
    <w:rsid w:val="00954B97"/>
    <w:rsid w:val="00955127"/>
    <w:rsid w:val="00956BC9"/>
    <w:rsid w:val="009705C6"/>
    <w:rsid w:val="00970F49"/>
    <w:rsid w:val="009715DA"/>
    <w:rsid w:val="009753C1"/>
    <w:rsid w:val="00976338"/>
    <w:rsid w:val="009931F0"/>
    <w:rsid w:val="009955F8"/>
    <w:rsid w:val="009966E7"/>
    <w:rsid w:val="009A36AD"/>
    <w:rsid w:val="009B18A2"/>
    <w:rsid w:val="009C28E5"/>
    <w:rsid w:val="009C7A3B"/>
    <w:rsid w:val="009D04EE"/>
    <w:rsid w:val="009D1B9E"/>
    <w:rsid w:val="009E37D3"/>
    <w:rsid w:val="009E52E7"/>
    <w:rsid w:val="009F57C0"/>
    <w:rsid w:val="00A00D4B"/>
    <w:rsid w:val="00A0510D"/>
    <w:rsid w:val="00A1130A"/>
    <w:rsid w:val="00A11569"/>
    <w:rsid w:val="00A204BB"/>
    <w:rsid w:val="00A20A67"/>
    <w:rsid w:val="00A27EE4"/>
    <w:rsid w:val="00A57976"/>
    <w:rsid w:val="00A636B8"/>
    <w:rsid w:val="00A63AE0"/>
    <w:rsid w:val="00A65D2B"/>
    <w:rsid w:val="00A66526"/>
    <w:rsid w:val="00A70FF9"/>
    <w:rsid w:val="00A8496D"/>
    <w:rsid w:val="00A85D42"/>
    <w:rsid w:val="00A87627"/>
    <w:rsid w:val="00A91D4B"/>
    <w:rsid w:val="00A962D4"/>
    <w:rsid w:val="00A9790B"/>
    <w:rsid w:val="00AA29E6"/>
    <w:rsid w:val="00AA2B8A"/>
    <w:rsid w:val="00AB0E6A"/>
    <w:rsid w:val="00AD2200"/>
    <w:rsid w:val="00AE6AB7"/>
    <w:rsid w:val="00AE7A32"/>
    <w:rsid w:val="00AF619A"/>
    <w:rsid w:val="00B0634D"/>
    <w:rsid w:val="00B162B5"/>
    <w:rsid w:val="00B1653D"/>
    <w:rsid w:val="00B236AD"/>
    <w:rsid w:val="00B30A26"/>
    <w:rsid w:val="00B37579"/>
    <w:rsid w:val="00B40FFB"/>
    <w:rsid w:val="00B4196F"/>
    <w:rsid w:val="00B44E33"/>
    <w:rsid w:val="00B45392"/>
    <w:rsid w:val="00B45AA4"/>
    <w:rsid w:val="00B54860"/>
    <w:rsid w:val="00B610A2"/>
    <w:rsid w:val="00B71BDB"/>
    <w:rsid w:val="00B75B2C"/>
    <w:rsid w:val="00B940A7"/>
    <w:rsid w:val="00BA2CF0"/>
    <w:rsid w:val="00BB027C"/>
    <w:rsid w:val="00BB5C88"/>
    <w:rsid w:val="00BB7E9B"/>
    <w:rsid w:val="00BC3813"/>
    <w:rsid w:val="00BC47E1"/>
    <w:rsid w:val="00BC7808"/>
    <w:rsid w:val="00BE099A"/>
    <w:rsid w:val="00BE2AB5"/>
    <w:rsid w:val="00C00E93"/>
    <w:rsid w:val="00C06EBC"/>
    <w:rsid w:val="00C0723F"/>
    <w:rsid w:val="00C17285"/>
    <w:rsid w:val="00C17B01"/>
    <w:rsid w:val="00C21E3A"/>
    <w:rsid w:val="00C26C83"/>
    <w:rsid w:val="00C52383"/>
    <w:rsid w:val="00C56A9B"/>
    <w:rsid w:val="00C740CF"/>
    <w:rsid w:val="00C8277D"/>
    <w:rsid w:val="00C83FC3"/>
    <w:rsid w:val="00C95538"/>
    <w:rsid w:val="00C96567"/>
    <w:rsid w:val="00C97E44"/>
    <w:rsid w:val="00CA50BC"/>
    <w:rsid w:val="00CA6CCD"/>
    <w:rsid w:val="00CB0E8D"/>
    <w:rsid w:val="00CC50B7"/>
    <w:rsid w:val="00CE2498"/>
    <w:rsid w:val="00CE3043"/>
    <w:rsid w:val="00CE36B8"/>
    <w:rsid w:val="00CF0DA9"/>
    <w:rsid w:val="00D02C00"/>
    <w:rsid w:val="00D12ABD"/>
    <w:rsid w:val="00D16F4B"/>
    <w:rsid w:val="00D17132"/>
    <w:rsid w:val="00D2075B"/>
    <w:rsid w:val="00D229C6"/>
    <w:rsid w:val="00D229F1"/>
    <w:rsid w:val="00D22AAD"/>
    <w:rsid w:val="00D36160"/>
    <w:rsid w:val="00D37CEC"/>
    <w:rsid w:val="00D37DEA"/>
    <w:rsid w:val="00D405D4"/>
    <w:rsid w:val="00D41269"/>
    <w:rsid w:val="00D41C14"/>
    <w:rsid w:val="00D45007"/>
    <w:rsid w:val="00D61068"/>
    <w:rsid w:val="00D617CC"/>
    <w:rsid w:val="00D87A1E"/>
    <w:rsid w:val="00D967AB"/>
    <w:rsid w:val="00DA0EBB"/>
    <w:rsid w:val="00DC2165"/>
    <w:rsid w:val="00DE39D8"/>
    <w:rsid w:val="00DE5614"/>
    <w:rsid w:val="00DF092B"/>
    <w:rsid w:val="00E0407E"/>
    <w:rsid w:val="00E04FDF"/>
    <w:rsid w:val="00E145B7"/>
    <w:rsid w:val="00E15F2A"/>
    <w:rsid w:val="00E279E8"/>
    <w:rsid w:val="00E35EF7"/>
    <w:rsid w:val="00E579D6"/>
    <w:rsid w:val="00E75567"/>
    <w:rsid w:val="00E857D6"/>
    <w:rsid w:val="00E94478"/>
    <w:rsid w:val="00E9616B"/>
    <w:rsid w:val="00EA0163"/>
    <w:rsid w:val="00EA0C3A"/>
    <w:rsid w:val="00EA0F4D"/>
    <w:rsid w:val="00EA30C6"/>
    <w:rsid w:val="00EA6ECA"/>
    <w:rsid w:val="00EB2779"/>
    <w:rsid w:val="00EB7894"/>
    <w:rsid w:val="00ED18F9"/>
    <w:rsid w:val="00ED53C9"/>
    <w:rsid w:val="00EE7DA3"/>
    <w:rsid w:val="00EF24B0"/>
    <w:rsid w:val="00F07D43"/>
    <w:rsid w:val="00F1662D"/>
    <w:rsid w:val="00F232CB"/>
    <w:rsid w:val="00F26985"/>
    <w:rsid w:val="00F3099C"/>
    <w:rsid w:val="00F35F4F"/>
    <w:rsid w:val="00F420BE"/>
    <w:rsid w:val="00F50AC5"/>
    <w:rsid w:val="00F55A17"/>
    <w:rsid w:val="00F6025D"/>
    <w:rsid w:val="00F672B2"/>
    <w:rsid w:val="00F71124"/>
    <w:rsid w:val="00F7627B"/>
    <w:rsid w:val="00F8340A"/>
    <w:rsid w:val="00F83D10"/>
    <w:rsid w:val="00F96457"/>
    <w:rsid w:val="00FB022D"/>
    <w:rsid w:val="00FB1F17"/>
    <w:rsid w:val="00FB3492"/>
    <w:rsid w:val="00FD20DE"/>
    <w:rsid w:val="00FE1703"/>
    <w:rsid w:val="00FF269F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6B0C35"/>
    <w:pPr>
      <w:spacing w:before="0" w:after="0"/>
      <w:ind w:firstLine="709"/>
      <w:jc w:val="both"/>
    </w:pPr>
    <w:rPr>
      <w:rFonts w:ascii="Times New Roman" w:hAnsi="Times New Roman"/>
      <w:sz w:val="24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6B0C3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кз!!!"/>
    <w:basedOn w:val="af1"/>
    <w:link w:val="affa"/>
    <w:qFormat/>
    <w:rsid w:val="00F7627B"/>
    <w:pPr>
      <w:autoSpaceDE w:val="0"/>
      <w:autoSpaceDN w:val="0"/>
      <w:snapToGrid/>
      <w:ind w:right="253" w:firstLine="709"/>
    </w:pPr>
    <w:rPr>
      <w:rFonts w:ascii="Times New Roman" w:hAnsi="Times New Roman"/>
      <w:sz w:val="28"/>
      <w:szCs w:val="28"/>
    </w:rPr>
  </w:style>
  <w:style w:type="character" w:customStyle="1" w:styleId="affa">
    <w:name w:val="кз!!! Знак"/>
    <w:basedOn w:val="af2"/>
    <w:link w:val="aff9"/>
    <w:rsid w:val="00F7627B"/>
    <w:rPr>
      <w:rFonts w:ascii="Times New Roman" w:eastAsia="Times New Roman" w:hAnsi="Times New Roman" w:cs="Times New Roman"/>
      <w:sz w:val="28"/>
      <w:szCs w:val="28"/>
      <w:lang w:val="en-AU"/>
    </w:rPr>
  </w:style>
  <w:style w:type="paragraph" w:styleId="affb">
    <w:name w:val="Normal (Web)"/>
    <w:basedOn w:val="a1"/>
    <w:uiPriority w:val="99"/>
    <w:unhideWhenUsed/>
    <w:rsid w:val="0000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104,bqiaagaaeyqcaaagiaiaaanvdwaabx0paaaaaaaaaaaaaaaaaaaaaaaaaaaaaaaaaaaaaaaaaaaaaaaaaaaaaaaaaaaaaaaaaaaaaaaaaaaaaaaaaaaaaaaaaaaaaaaaaaaaaaaaaaaaaaaaaaaaaaaaaaaaaaaaaaaaaaaaaaaaaaaaaaaaaaaaaaaaaaaaaaaaaaaaaaaaaaaaaaaaaaaaaaaaaaaaaaaaaaaa"/>
    <w:basedOn w:val="a1"/>
    <w:rsid w:val="0046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6985</TotalTime>
  <Pages>1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Асташев Борис</cp:lastModifiedBy>
  <cp:revision>31</cp:revision>
  <cp:lastPrinted>2023-04-05T03:28:00Z</cp:lastPrinted>
  <dcterms:created xsi:type="dcterms:W3CDTF">2023-02-07T16:08:00Z</dcterms:created>
  <dcterms:modified xsi:type="dcterms:W3CDTF">2023-04-05T04:28:00Z</dcterms:modified>
</cp:coreProperties>
</file>