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6345"/>
        <w:gridCol w:w="3436"/>
      </w:tblGrid>
      <w:tr w:rsidR="00AE3641" w:rsidRPr="000E47CF" w:rsidTr="00AE3641">
        <w:tc>
          <w:tcPr>
            <w:tcW w:w="6345" w:type="dxa"/>
            <w:shd w:val="clear" w:color="auto" w:fill="auto"/>
          </w:tcPr>
          <w:p w:rsidR="00AE3641" w:rsidRPr="00BE5E5C" w:rsidRDefault="00AE3641" w:rsidP="00AE3641">
            <w:pPr>
              <w:rPr>
                <w:rFonts w:ascii="Times New Roman" w:hAnsi="Times New Roman"/>
              </w:rPr>
            </w:pPr>
            <w:r w:rsidRPr="00BE5E5C">
              <w:rPr>
                <w:rFonts w:ascii="Times New Roman" w:hAnsi="Times New Roman"/>
              </w:rPr>
              <w:t xml:space="preserve">«СОГЛАСОВАНО» </w:t>
            </w:r>
          </w:p>
          <w:p w:rsidR="00AE3641" w:rsidRPr="000E47CF" w:rsidRDefault="00AE3641" w:rsidP="00AE3641">
            <w:pPr>
              <w:spacing w:after="0" w:line="240" w:lineRule="auto"/>
              <w:ind w:right="1021"/>
              <w:rPr>
                <w:rFonts w:ascii="Times New Roman" w:hAnsi="Times New Roman"/>
                <w:sz w:val="24"/>
                <w:szCs w:val="24"/>
              </w:rPr>
            </w:pPr>
            <w:r>
              <w:rPr>
                <w:rFonts w:ascii="Times New Roman" w:hAnsi="Times New Roman"/>
                <w:sz w:val="24"/>
                <w:szCs w:val="24"/>
              </w:rPr>
              <w:t>Методический Совет</w:t>
            </w:r>
          </w:p>
          <w:p w:rsidR="00AE3641" w:rsidRPr="000E47CF" w:rsidRDefault="00AE3641" w:rsidP="00AE3641">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AE3641" w:rsidRPr="000E47CF" w:rsidRDefault="00AE3641" w:rsidP="00AE3641">
            <w:pPr>
              <w:spacing w:after="0" w:line="240" w:lineRule="auto"/>
              <w:ind w:right="1021"/>
              <w:rPr>
                <w:rFonts w:ascii="Times New Roman" w:hAnsi="Times New Roman"/>
                <w:bCs/>
                <w:sz w:val="24"/>
                <w:szCs w:val="24"/>
              </w:rPr>
            </w:pPr>
            <w:r w:rsidRPr="000E47CF">
              <w:rPr>
                <w:rFonts w:ascii="Times New Roman" w:hAnsi="Times New Roman"/>
                <w:bCs/>
                <w:sz w:val="24"/>
                <w:szCs w:val="24"/>
              </w:rPr>
              <w:t xml:space="preserve"> промышленного сервиса</w:t>
            </w:r>
          </w:p>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AE3641" w:rsidRPr="000E47CF" w:rsidRDefault="00AE3641" w:rsidP="00AE3641">
            <w:pPr>
              <w:spacing w:after="0" w:line="240" w:lineRule="auto"/>
              <w:ind w:right="1021"/>
              <w:rPr>
                <w:rFonts w:ascii="Times New Roman" w:hAnsi="Times New Roman"/>
                <w:sz w:val="24"/>
                <w:szCs w:val="24"/>
              </w:rPr>
            </w:pPr>
            <w:r>
              <w:rPr>
                <w:rFonts w:ascii="Times New Roman" w:hAnsi="Times New Roman"/>
                <w:sz w:val="24"/>
                <w:szCs w:val="24"/>
              </w:rPr>
              <w:t>________</w:t>
            </w:r>
            <w:r w:rsidR="00B13609">
              <w:rPr>
                <w:rFonts w:ascii="Times New Roman" w:hAnsi="Times New Roman"/>
                <w:sz w:val="24"/>
                <w:szCs w:val="24"/>
              </w:rPr>
              <w:t>Пяткова И.Г.</w:t>
            </w:r>
          </w:p>
          <w:p w:rsidR="00AE3641" w:rsidRPr="000E47CF" w:rsidRDefault="00AE3641" w:rsidP="00AE3641">
            <w:pPr>
              <w:tabs>
                <w:tab w:val="left" w:pos="3990"/>
              </w:tabs>
              <w:spacing w:after="0" w:line="240" w:lineRule="auto"/>
              <w:ind w:right="1023"/>
              <w:rPr>
                <w:rFonts w:ascii="Times New Roman" w:hAnsi="Times New Roman"/>
                <w:sz w:val="24"/>
                <w:szCs w:val="24"/>
              </w:rPr>
            </w:pPr>
          </w:p>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w:t>
            </w:r>
            <w:r w:rsidRPr="00BE5E5C">
              <w:rPr>
                <w:rFonts w:ascii="Times New Roman" w:hAnsi="Times New Roman"/>
              </w:rPr>
              <w:t>СОГЛАСОВАНО</w:t>
            </w:r>
            <w:r w:rsidRPr="000E47CF">
              <w:rPr>
                <w:rFonts w:ascii="Times New Roman" w:hAnsi="Times New Roman"/>
                <w:sz w:val="24"/>
                <w:szCs w:val="24"/>
              </w:rPr>
              <w:t xml:space="preserve">» </w:t>
            </w:r>
          </w:p>
          <w:p w:rsidR="00AE3641" w:rsidRPr="000E47CF" w:rsidRDefault="00AE3641" w:rsidP="00AE3641">
            <w:pPr>
              <w:spacing w:after="0" w:line="240" w:lineRule="auto"/>
              <w:ind w:right="1021"/>
              <w:rPr>
                <w:rFonts w:ascii="Times New Roman" w:hAnsi="Times New Roman"/>
                <w:sz w:val="24"/>
                <w:szCs w:val="24"/>
              </w:rPr>
            </w:pPr>
            <w:r>
              <w:rPr>
                <w:rFonts w:ascii="Times New Roman" w:hAnsi="Times New Roman"/>
                <w:sz w:val="24"/>
                <w:szCs w:val="24"/>
              </w:rPr>
              <w:t>Совет</w:t>
            </w:r>
            <w:r w:rsidRPr="000E47CF">
              <w:rPr>
                <w:rFonts w:ascii="Times New Roman" w:hAnsi="Times New Roman"/>
                <w:sz w:val="24"/>
                <w:szCs w:val="24"/>
              </w:rPr>
              <w:t xml:space="preserve"> обучающихся </w:t>
            </w:r>
          </w:p>
          <w:p w:rsidR="00AE3641" w:rsidRPr="000E47CF" w:rsidRDefault="00AE3641" w:rsidP="00AE3641">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AE3641" w:rsidRPr="000E47CF" w:rsidRDefault="00AE3641" w:rsidP="00AE3641">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rsidR="00AE3641" w:rsidRPr="000E47CF" w:rsidRDefault="00AE3641" w:rsidP="00B13609">
            <w:pPr>
              <w:spacing w:after="0" w:line="240" w:lineRule="auto"/>
              <w:ind w:right="1021"/>
              <w:rPr>
                <w:rFonts w:ascii="Times New Roman" w:hAnsi="Times New Roman"/>
                <w:sz w:val="24"/>
                <w:szCs w:val="24"/>
              </w:rPr>
            </w:pPr>
            <w:r>
              <w:rPr>
                <w:rFonts w:ascii="Times New Roman" w:hAnsi="Times New Roman"/>
                <w:sz w:val="24"/>
                <w:szCs w:val="24"/>
              </w:rPr>
              <w:t>________</w:t>
            </w:r>
            <w:r w:rsidR="00B13609">
              <w:rPr>
                <w:rFonts w:ascii="Times New Roman" w:hAnsi="Times New Roman"/>
                <w:sz w:val="24"/>
                <w:szCs w:val="24"/>
              </w:rPr>
              <w:t xml:space="preserve"> Крупский Н.</w:t>
            </w:r>
            <w:r w:rsidR="00B13609" w:rsidRPr="000E47CF">
              <w:rPr>
                <w:rFonts w:ascii="Times New Roman" w:hAnsi="Times New Roman"/>
                <w:sz w:val="24"/>
                <w:szCs w:val="24"/>
              </w:rPr>
              <w:t xml:space="preserve"> </w:t>
            </w:r>
          </w:p>
        </w:tc>
        <w:tc>
          <w:tcPr>
            <w:tcW w:w="3436" w:type="dxa"/>
            <w:shd w:val="clear" w:color="auto" w:fill="auto"/>
          </w:tcPr>
          <w:p w:rsidR="00AE3641" w:rsidRPr="00DC1C15" w:rsidRDefault="00AE3641" w:rsidP="00AE3641">
            <w:pPr>
              <w:spacing w:after="0" w:line="240" w:lineRule="auto"/>
              <w:ind w:left="27"/>
              <w:rPr>
                <w:rFonts w:ascii="Times New Roman" w:hAnsi="Times New Roman"/>
                <w:sz w:val="24"/>
                <w:szCs w:val="24"/>
              </w:rPr>
            </w:pPr>
            <w:r>
              <w:rPr>
                <w:rFonts w:ascii="Times New Roman" w:hAnsi="Times New Roman"/>
                <w:sz w:val="24"/>
                <w:szCs w:val="24"/>
              </w:rPr>
              <w:t xml:space="preserve"> «УТВЕРЖД</w:t>
            </w:r>
            <w:r w:rsidRPr="00DC1C15">
              <w:rPr>
                <w:rFonts w:ascii="Times New Roman" w:hAnsi="Times New Roman"/>
                <w:sz w:val="24"/>
                <w:szCs w:val="24"/>
              </w:rPr>
              <w:t>А</w:t>
            </w:r>
            <w:r>
              <w:rPr>
                <w:rFonts w:ascii="Times New Roman" w:hAnsi="Times New Roman"/>
                <w:sz w:val="24"/>
                <w:szCs w:val="24"/>
              </w:rPr>
              <w:t>Ю</w:t>
            </w:r>
            <w:r w:rsidRPr="00DC1C15">
              <w:rPr>
                <w:rFonts w:ascii="Times New Roman" w:hAnsi="Times New Roman"/>
                <w:sz w:val="24"/>
                <w:szCs w:val="24"/>
              </w:rPr>
              <w:t>»</w:t>
            </w:r>
          </w:p>
          <w:p w:rsidR="00AE3641" w:rsidRPr="000E47CF" w:rsidRDefault="00AE3641" w:rsidP="00AE3641">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rsidR="00AE3641" w:rsidRPr="000E47CF" w:rsidRDefault="00AE3641" w:rsidP="00AE3641">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rsidR="00AE3641" w:rsidRPr="000E47CF" w:rsidRDefault="00AE3641" w:rsidP="00AE3641">
            <w:pPr>
              <w:spacing w:after="0" w:line="240" w:lineRule="auto"/>
              <w:ind w:left="27"/>
              <w:rPr>
                <w:rFonts w:ascii="Times New Roman" w:hAnsi="Times New Roman"/>
                <w:bCs/>
                <w:sz w:val="24"/>
                <w:szCs w:val="24"/>
              </w:rPr>
            </w:pPr>
          </w:p>
          <w:p w:rsidR="00AE3641" w:rsidRPr="000E47CF" w:rsidRDefault="00AE3641" w:rsidP="00AE3641">
            <w:pPr>
              <w:pBdr>
                <w:bottom w:val="single" w:sz="12" w:space="1" w:color="auto"/>
              </w:pBdr>
              <w:spacing w:after="0" w:line="240" w:lineRule="auto"/>
              <w:ind w:left="27"/>
              <w:rPr>
                <w:rFonts w:ascii="Times New Roman" w:hAnsi="Times New Roman"/>
                <w:sz w:val="24"/>
                <w:szCs w:val="24"/>
              </w:rPr>
            </w:pPr>
          </w:p>
          <w:p w:rsidR="00AE3641" w:rsidRPr="000E47CF" w:rsidRDefault="00AE3641" w:rsidP="00AE3641">
            <w:pPr>
              <w:spacing w:after="0" w:line="240" w:lineRule="auto"/>
              <w:ind w:left="27"/>
              <w:rPr>
                <w:rFonts w:ascii="Times New Roman" w:hAnsi="Times New Roman"/>
                <w:sz w:val="24"/>
                <w:szCs w:val="24"/>
              </w:rPr>
            </w:pPr>
            <w:r w:rsidRPr="000E47CF">
              <w:rPr>
                <w:rFonts w:ascii="Times New Roman" w:hAnsi="Times New Roman"/>
                <w:sz w:val="24"/>
                <w:szCs w:val="24"/>
              </w:rPr>
              <w:t>И. А. Магомедова</w:t>
            </w:r>
          </w:p>
          <w:p w:rsidR="00AE3641" w:rsidRPr="000E47CF" w:rsidRDefault="00AE3641" w:rsidP="00AE3641">
            <w:pPr>
              <w:spacing w:after="0" w:line="240" w:lineRule="auto"/>
              <w:ind w:left="27"/>
              <w:rPr>
                <w:rFonts w:ascii="Times New Roman" w:hAnsi="Times New Roman"/>
                <w:sz w:val="24"/>
                <w:szCs w:val="24"/>
              </w:rPr>
            </w:pPr>
            <w:r>
              <w:rPr>
                <w:rFonts w:ascii="Times New Roman" w:hAnsi="Times New Roman"/>
                <w:sz w:val="24"/>
                <w:szCs w:val="24"/>
              </w:rPr>
              <w:t>Приказ</w:t>
            </w:r>
            <w:r w:rsidRPr="000E47CF">
              <w:rPr>
                <w:rFonts w:ascii="Times New Roman" w:hAnsi="Times New Roman"/>
                <w:sz w:val="24"/>
                <w:szCs w:val="24"/>
              </w:rPr>
              <w:t xml:space="preserve"> №_______</w:t>
            </w:r>
          </w:p>
          <w:p w:rsidR="00AE3641" w:rsidRPr="00DC1C15" w:rsidRDefault="00AE3641" w:rsidP="00AE3641">
            <w:pPr>
              <w:spacing w:after="0" w:line="240" w:lineRule="auto"/>
              <w:ind w:left="27"/>
              <w:rPr>
                <w:rFonts w:ascii="Times New Roman" w:hAnsi="Times New Roman"/>
                <w:sz w:val="24"/>
                <w:szCs w:val="24"/>
              </w:rPr>
            </w:pPr>
            <w:r w:rsidRPr="00DC1C15">
              <w:rPr>
                <w:rFonts w:ascii="Times New Roman" w:hAnsi="Times New Roman"/>
                <w:sz w:val="24"/>
                <w:szCs w:val="24"/>
              </w:rPr>
              <w:t>01 сентября 2021 года</w:t>
            </w:r>
          </w:p>
          <w:p w:rsidR="00AE3641" w:rsidRPr="00DC1C15" w:rsidRDefault="00AE3641" w:rsidP="00AE3641">
            <w:pPr>
              <w:spacing w:after="0" w:line="240" w:lineRule="auto"/>
              <w:ind w:left="27"/>
              <w:rPr>
                <w:rFonts w:ascii="Times New Roman" w:hAnsi="Times New Roman"/>
                <w:sz w:val="24"/>
                <w:szCs w:val="24"/>
              </w:rPr>
            </w:pPr>
          </w:p>
          <w:p w:rsidR="00AE3641" w:rsidRPr="000E47CF" w:rsidRDefault="00AE3641" w:rsidP="00AE3641">
            <w:pPr>
              <w:spacing w:after="0" w:line="240" w:lineRule="auto"/>
              <w:ind w:left="27"/>
              <w:rPr>
                <w:rFonts w:ascii="Times New Roman" w:hAnsi="Times New Roman"/>
                <w:sz w:val="24"/>
                <w:szCs w:val="24"/>
                <w:u w:val="single"/>
              </w:rPr>
            </w:pPr>
          </w:p>
        </w:tc>
      </w:tr>
    </w:tbl>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w:t>
      </w:r>
      <w:r w:rsidRPr="00BE5E5C">
        <w:rPr>
          <w:rFonts w:ascii="Times New Roman" w:hAnsi="Times New Roman"/>
        </w:rPr>
        <w:t>СОГЛАСОВАНО</w:t>
      </w:r>
      <w:r w:rsidRPr="000E47CF">
        <w:rPr>
          <w:rFonts w:ascii="Times New Roman" w:hAnsi="Times New Roman"/>
          <w:sz w:val="24"/>
          <w:szCs w:val="24"/>
        </w:rPr>
        <w:t xml:space="preserve">» </w:t>
      </w:r>
    </w:p>
    <w:p w:rsidR="00AE3641" w:rsidRPr="000E47CF" w:rsidRDefault="00AE3641" w:rsidP="00AE3641">
      <w:pPr>
        <w:spacing w:after="0" w:line="240" w:lineRule="auto"/>
        <w:ind w:right="1021"/>
        <w:rPr>
          <w:rFonts w:ascii="Times New Roman" w:hAnsi="Times New Roman"/>
          <w:sz w:val="24"/>
          <w:szCs w:val="24"/>
        </w:rPr>
      </w:pPr>
      <w:r>
        <w:rPr>
          <w:rFonts w:ascii="Times New Roman" w:hAnsi="Times New Roman"/>
          <w:sz w:val="24"/>
          <w:szCs w:val="24"/>
        </w:rPr>
        <w:t>Совет</w:t>
      </w:r>
      <w:r w:rsidRPr="000E47CF">
        <w:rPr>
          <w:rFonts w:ascii="Times New Roman" w:hAnsi="Times New Roman"/>
          <w:sz w:val="24"/>
          <w:szCs w:val="24"/>
        </w:rPr>
        <w:t xml:space="preserve"> родителей </w:t>
      </w:r>
    </w:p>
    <w:p w:rsidR="00AE3641" w:rsidRPr="000E47CF" w:rsidRDefault="00AE3641" w:rsidP="00AE3641">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AE3641" w:rsidRPr="000E47CF" w:rsidRDefault="00AE3641" w:rsidP="00AE3641">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AE3641" w:rsidRPr="000E47CF" w:rsidRDefault="00AE3641" w:rsidP="00AE3641">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rsidR="00AE3641" w:rsidRPr="000E47CF" w:rsidRDefault="00AE3641" w:rsidP="00AE3641">
      <w:pPr>
        <w:spacing w:after="0" w:line="240" w:lineRule="auto"/>
        <w:ind w:right="1021"/>
        <w:rPr>
          <w:rFonts w:ascii="Times New Roman" w:hAnsi="Times New Roman"/>
          <w:sz w:val="24"/>
          <w:szCs w:val="24"/>
        </w:rPr>
      </w:pPr>
      <w:r>
        <w:rPr>
          <w:rFonts w:ascii="Times New Roman" w:hAnsi="Times New Roman"/>
          <w:sz w:val="24"/>
          <w:szCs w:val="24"/>
        </w:rPr>
        <w:t>__________________</w:t>
      </w:r>
      <w:r w:rsidR="00B13609">
        <w:rPr>
          <w:rFonts w:ascii="Times New Roman" w:hAnsi="Times New Roman"/>
          <w:sz w:val="24"/>
          <w:szCs w:val="24"/>
        </w:rPr>
        <w:t xml:space="preserve">Свица Т.С. </w:t>
      </w:r>
    </w:p>
    <w:p w:rsidR="00AE3641" w:rsidRPr="000E47CF" w:rsidRDefault="00AE3641" w:rsidP="00AE3641">
      <w:pPr>
        <w:rPr>
          <w:rFonts w:ascii="Times New Roman" w:hAnsi="Times New Roman"/>
        </w:rPr>
      </w:pP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0" w:name="_Hlk74233736"/>
      <w:r w:rsidRPr="000E47CF">
        <w:rPr>
          <w:rFonts w:ascii="Times New Roman" w:eastAsia="Times New Roman" w:hAnsi="Times New Roman"/>
          <w:b/>
          <w:kern w:val="2"/>
          <w:sz w:val="24"/>
          <w:szCs w:val="24"/>
          <w:lang w:eastAsia="ko-KR"/>
        </w:rPr>
        <w:t>РАБОЧАЯ ПРОГРАММА ВОСПИТАНИЯ</w:t>
      </w: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rsidR="00AE3641" w:rsidRPr="000E47CF" w:rsidRDefault="00AE3641" w:rsidP="00AE3641">
      <w:pPr>
        <w:spacing w:after="0" w:line="240" w:lineRule="auto"/>
        <w:jc w:val="center"/>
        <w:rPr>
          <w:rFonts w:ascii="Times New Roman" w:hAnsi="Times New Roman"/>
          <w:b/>
          <w:sz w:val="28"/>
          <w:szCs w:val="28"/>
          <w:u w:val="single"/>
        </w:rPr>
      </w:pP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bookmarkEnd w:id="0"/>
    <w:p w:rsidR="00AE3641" w:rsidRPr="00386179" w:rsidRDefault="00386179" w:rsidP="00386179">
      <w:pPr>
        <w:jc w:val="center"/>
        <w:rPr>
          <w:rFonts w:ascii="Times New Roman" w:hAnsi="Times New Roman"/>
          <w:b/>
          <w:sz w:val="24"/>
          <w:szCs w:val="24"/>
        </w:rPr>
      </w:pPr>
      <w:r w:rsidRPr="00386179">
        <w:rPr>
          <w:rFonts w:ascii="Times New Roman" w:hAnsi="Times New Roman"/>
          <w:b/>
          <w:sz w:val="24"/>
          <w:szCs w:val="24"/>
        </w:rPr>
        <w:t>15.02.15 Технология металлообрабатывающего производства</w:t>
      </w: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rPr>
          <w:rFonts w:ascii="Times New Roman" w:hAnsi="Times New Roman"/>
        </w:rPr>
      </w:pP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AE3641" w:rsidRDefault="00AE3641" w:rsidP="00AE3641">
      <w:pPr>
        <w:pStyle w:val="1"/>
        <w:rPr>
          <w:rFonts w:ascii="Times New Roman" w:hAnsi="Times New Roman"/>
          <w:sz w:val="24"/>
          <w:szCs w:val="24"/>
          <w:lang w:eastAsia="ru-RU"/>
        </w:rPr>
      </w:pPr>
    </w:p>
    <w:p w:rsidR="00386179" w:rsidRDefault="00386179" w:rsidP="00386179">
      <w:pPr>
        <w:pStyle w:val="1"/>
        <w:jc w:val="left"/>
        <w:rPr>
          <w:rFonts w:ascii="Times New Roman" w:hAnsi="Times New Roman"/>
          <w:sz w:val="24"/>
          <w:szCs w:val="24"/>
          <w:lang w:eastAsia="ru-RU"/>
        </w:rPr>
        <w:sectPr w:rsidR="00386179" w:rsidSect="00AE3641">
          <w:footerReference w:type="default" r:id="rId7"/>
          <w:pgSz w:w="11906" w:h="16838"/>
          <w:pgMar w:top="1134" w:right="850" w:bottom="1134" w:left="1701" w:header="708" w:footer="708" w:gutter="0"/>
          <w:cols w:space="708"/>
          <w:titlePg/>
          <w:docGrid w:linePitch="360"/>
        </w:sectPr>
      </w:pPr>
    </w:p>
    <w:p w:rsidR="00AE3641" w:rsidRDefault="00AE3641" w:rsidP="00AE3641">
      <w:pPr>
        <w:pStyle w:val="1"/>
        <w:rPr>
          <w:rFonts w:ascii="Times New Roman" w:hAnsi="Times New Roman"/>
          <w:sz w:val="24"/>
          <w:szCs w:val="24"/>
          <w:lang w:eastAsia="ru-RU"/>
        </w:rPr>
      </w:pPr>
      <w:r>
        <w:rPr>
          <w:rFonts w:ascii="Times New Roman" w:hAnsi="Times New Roman"/>
          <w:sz w:val="24"/>
          <w:szCs w:val="24"/>
          <w:lang w:eastAsia="ru-RU"/>
        </w:rPr>
        <w:lastRenderedPageBreak/>
        <w:t>Содержание</w:t>
      </w:r>
    </w:p>
    <w:p w:rsidR="00AE3641" w:rsidRPr="00BE5E5C" w:rsidRDefault="00AE3641" w:rsidP="00AE3641">
      <w:pPr>
        <w:rPr>
          <w:lang w:eastAsia="ru-RU"/>
        </w:rPr>
      </w:pPr>
    </w:p>
    <w:tbl>
      <w:tblPr>
        <w:tblStyle w:val="a4"/>
        <w:tblW w:w="0" w:type="auto"/>
        <w:tblLook w:val="04A0" w:firstRow="1" w:lastRow="0" w:firstColumn="1" w:lastColumn="0" w:noHBand="0" w:noVBand="1"/>
      </w:tblPr>
      <w:tblGrid>
        <w:gridCol w:w="8613"/>
        <w:gridCol w:w="958"/>
      </w:tblGrid>
      <w:tr w:rsidR="00AE3641" w:rsidRPr="000E47CF" w:rsidTr="00AE3641">
        <w:tc>
          <w:tcPr>
            <w:tcW w:w="8613" w:type="dxa"/>
          </w:tcPr>
          <w:p w:rsidR="00AE3641" w:rsidRPr="000E47CF" w:rsidRDefault="00AE3641" w:rsidP="00AE3641">
            <w:pPr>
              <w:rPr>
                <w:rFonts w:ascii="Times New Roman" w:hAnsi="Times New Roman"/>
                <w:b/>
                <w:sz w:val="24"/>
                <w:szCs w:val="24"/>
              </w:rPr>
            </w:pPr>
            <w:bookmarkStart w:id="1" w:name="_Hlk83509483"/>
            <w:r w:rsidRPr="000E47CF">
              <w:rPr>
                <w:rFonts w:ascii="Times New Roman" w:hAnsi="Times New Roman"/>
                <w:b/>
                <w:iCs/>
                <w:sz w:val="24"/>
                <w:szCs w:val="24"/>
              </w:rPr>
              <w:t xml:space="preserve">РАЗДЕЛ 1. </w:t>
            </w:r>
            <w:r w:rsidRPr="000E47CF">
              <w:rPr>
                <w:rFonts w:ascii="Times New Roman" w:hAnsi="Times New Roman"/>
                <w:iCs/>
                <w:sz w:val="24"/>
                <w:szCs w:val="24"/>
              </w:rPr>
              <w:t>Паспорт рабочей программы воспитания</w:t>
            </w:r>
            <w:bookmarkEnd w:id="1"/>
          </w:p>
        </w:tc>
        <w:tc>
          <w:tcPr>
            <w:tcW w:w="958" w:type="dxa"/>
          </w:tcPr>
          <w:p w:rsidR="00AE3641" w:rsidRPr="000E47CF" w:rsidRDefault="00AE3641" w:rsidP="00AE3641">
            <w:pPr>
              <w:rPr>
                <w:rFonts w:ascii="Times New Roman" w:hAnsi="Times New Roman"/>
                <w:sz w:val="24"/>
                <w:szCs w:val="24"/>
              </w:rPr>
            </w:pPr>
            <w:r w:rsidRPr="000E47CF">
              <w:rPr>
                <w:rFonts w:ascii="Times New Roman" w:hAnsi="Times New Roman"/>
                <w:sz w:val="24"/>
                <w:szCs w:val="24"/>
              </w:rPr>
              <w:t>3</w:t>
            </w:r>
          </w:p>
        </w:tc>
      </w:tr>
      <w:tr w:rsidR="00AE3641" w:rsidRPr="000E47CF" w:rsidTr="00AE3641">
        <w:tc>
          <w:tcPr>
            <w:tcW w:w="8613" w:type="dxa"/>
          </w:tcPr>
          <w:p w:rsidR="00AE3641" w:rsidRPr="000E47CF" w:rsidRDefault="00AE3641" w:rsidP="00AE3641">
            <w:pPr>
              <w:rPr>
                <w:rFonts w:ascii="Times New Roman" w:hAnsi="Times New Roman"/>
                <w:b/>
                <w:sz w:val="24"/>
                <w:szCs w:val="24"/>
              </w:rPr>
            </w:pPr>
            <w:r w:rsidRPr="000E47CF">
              <w:rPr>
                <w:rFonts w:ascii="Times New Roman" w:eastAsia="Times New Roman" w:hAnsi="Times New Roman"/>
                <w:b/>
                <w:bCs/>
                <w:sz w:val="24"/>
                <w:szCs w:val="24"/>
              </w:rPr>
              <w:t xml:space="preserve">РАЗДЕЛ 2. </w:t>
            </w:r>
            <w:r>
              <w:rPr>
                <w:rFonts w:ascii="Times New Roman" w:eastAsia="Times New Roman" w:hAnsi="Times New Roman"/>
                <w:bCs/>
                <w:sz w:val="24"/>
                <w:szCs w:val="24"/>
              </w:rPr>
              <w:t>О</w:t>
            </w:r>
            <w:r w:rsidRPr="000E47CF">
              <w:rPr>
                <w:rFonts w:ascii="Times New Roman" w:eastAsia="Times New Roman" w:hAnsi="Times New Roman"/>
                <w:bCs/>
                <w:sz w:val="24"/>
                <w:szCs w:val="24"/>
              </w:rPr>
              <w:t>ценка освоения обучающимися основной образовательной программы в части достижения личностных результатов</w:t>
            </w:r>
          </w:p>
        </w:tc>
        <w:tc>
          <w:tcPr>
            <w:tcW w:w="958" w:type="dxa"/>
          </w:tcPr>
          <w:p w:rsidR="00AE3641" w:rsidRPr="000E47CF" w:rsidRDefault="00AE3641" w:rsidP="00AE3641">
            <w:pPr>
              <w:rPr>
                <w:rFonts w:ascii="Times New Roman" w:hAnsi="Times New Roman"/>
                <w:sz w:val="24"/>
                <w:szCs w:val="24"/>
              </w:rPr>
            </w:pPr>
            <w:r>
              <w:rPr>
                <w:rFonts w:ascii="Times New Roman" w:hAnsi="Times New Roman"/>
                <w:sz w:val="24"/>
                <w:szCs w:val="24"/>
              </w:rPr>
              <w:t>10</w:t>
            </w:r>
          </w:p>
        </w:tc>
      </w:tr>
      <w:tr w:rsidR="00AE3641" w:rsidRPr="000E47CF" w:rsidTr="00AE3641">
        <w:tc>
          <w:tcPr>
            <w:tcW w:w="8613" w:type="dxa"/>
          </w:tcPr>
          <w:p w:rsidR="00AE3641" w:rsidRPr="000E47CF" w:rsidRDefault="00AE3641" w:rsidP="00AE3641">
            <w:pPr>
              <w:rPr>
                <w:rFonts w:ascii="Times New Roman" w:hAnsi="Times New Roman"/>
                <w:b/>
                <w:sz w:val="24"/>
                <w:szCs w:val="24"/>
              </w:rPr>
            </w:pPr>
            <w:r w:rsidRPr="000E47CF">
              <w:rPr>
                <w:rFonts w:ascii="Times New Roman" w:eastAsia="Times New Roman" w:hAnsi="Times New Roman"/>
                <w:b/>
                <w:bCs/>
                <w:sz w:val="24"/>
                <w:szCs w:val="24"/>
              </w:rPr>
              <w:t xml:space="preserve">РАЗДЕЛ 3. </w:t>
            </w:r>
            <w:r>
              <w:rPr>
                <w:rFonts w:ascii="Times New Roman" w:eastAsia="Times New Roman" w:hAnsi="Times New Roman"/>
                <w:bCs/>
                <w:sz w:val="24"/>
                <w:szCs w:val="24"/>
              </w:rPr>
              <w:t>Т</w:t>
            </w:r>
            <w:r w:rsidRPr="000E47CF">
              <w:rPr>
                <w:rFonts w:ascii="Times New Roman" w:eastAsia="Times New Roman" w:hAnsi="Times New Roman"/>
                <w:bCs/>
                <w:sz w:val="24"/>
                <w:szCs w:val="24"/>
              </w:rPr>
              <w:t>ребования к ресурсному обеспечению воспитательной работы</w:t>
            </w:r>
          </w:p>
        </w:tc>
        <w:tc>
          <w:tcPr>
            <w:tcW w:w="958" w:type="dxa"/>
          </w:tcPr>
          <w:p w:rsidR="00AE3641" w:rsidRPr="000E47CF" w:rsidRDefault="00AE3641" w:rsidP="00AE3641">
            <w:pPr>
              <w:rPr>
                <w:rFonts w:ascii="Times New Roman" w:hAnsi="Times New Roman"/>
                <w:sz w:val="24"/>
                <w:szCs w:val="24"/>
              </w:rPr>
            </w:pPr>
            <w:r>
              <w:rPr>
                <w:rFonts w:ascii="Times New Roman" w:hAnsi="Times New Roman"/>
                <w:sz w:val="24"/>
                <w:szCs w:val="24"/>
              </w:rPr>
              <w:t>12</w:t>
            </w:r>
          </w:p>
        </w:tc>
      </w:tr>
      <w:tr w:rsidR="00AE3641" w:rsidRPr="000E47CF" w:rsidTr="00AE3641">
        <w:tc>
          <w:tcPr>
            <w:tcW w:w="8613" w:type="dxa"/>
          </w:tcPr>
          <w:p w:rsidR="00AE3641" w:rsidRPr="000E47CF" w:rsidRDefault="00AE3641" w:rsidP="00AE3641">
            <w:pPr>
              <w:rPr>
                <w:rFonts w:ascii="Times New Roman" w:hAnsi="Times New Roman"/>
                <w:b/>
                <w:sz w:val="24"/>
                <w:szCs w:val="24"/>
              </w:rPr>
            </w:pPr>
            <w:r w:rsidRPr="000E47CF">
              <w:rPr>
                <w:rFonts w:ascii="Times New Roman" w:eastAsia="Times New Roman" w:hAnsi="Times New Roman"/>
                <w:b/>
                <w:bCs/>
                <w:sz w:val="24"/>
                <w:szCs w:val="24"/>
              </w:rPr>
              <w:t xml:space="preserve">РАЗДЕЛ 4. </w:t>
            </w:r>
            <w:r>
              <w:rPr>
                <w:rFonts w:ascii="Times New Roman" w:eastAsia="Times New Roman" w:hAnsi="Times New Roman"/>
                <w:bCs/>
                <w:sz w:val="24"/>
                <w:szCs w:val="24"/>
              </w:rPr>
              <w:t>К</w:t>
            </w:r>
            <w:r w:rsidRPr="000E47CF">
              <w:rPr>
                <w:rFonts w:ascii="Times New Roman" w:eastAsia="Times New Roman" w:hAnsi="Times New Roman"/>
                <w:bCs/>
                <w:sz w:val="24"/>
                <w:szCs w:val="24"/>
              </w:rPr>
              <w:t>алендарный план воспитательной работы</w:t>
            </w:r>
          </w:p>
        </w:tc>
        <w:tc>
          <w:tcPr>
            <w:tcW w:w="958" w:type="dxa"/>
          </w:tcPr>
          <w:p w:rsidR="00AE3641" w:rsidRPr="000E47CF" w:rsidRDefault="00AE3641" w:rsidP="00AE3641">
            <w:pPr>
              <w:rPr>
                <w:rFonts w:ascii="Times New Roman" w:hAnsi="Times New Roman"/>
                <w:sz w:val="24"/>
                <w:szCs w:val="24"/>
              </w:rPr>
            </w:pPr>
            <w:r>
              <w:rPr>
                <w:rFonts w:ascii="Times New Roman" w:hAnsi="Times New Roman"/>
                <w:sz w:val="24"/>
                <w:szCs w:val="24"/>
              </w:rPr>
              <w:t>16</w:t>
            </w:r>
          </w:p>
        </w:tc>
      </w:tr>
    </w:tbl>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AE3641" w:rsidRPr="000E47CF" w:rsidRDefault="00AE3641" w:rsidP="00AE3641">
      <w:pPr>
        <w:jc w:val="both"/>
        <w:rPr>
          <w:rFonts w:ascii="Times New Roman" w:hAnsi="Times New Roman"/>
        </w:rPr>
      </w:pPr>
    </w:p>
    <w:p w:rsidR="00386179" w:rsidRDefault="00386179" w:rsidP="00AE3641">
      <w:pPr>
        <w:jc w:val="both"/>
        <w:rPr>
          <w:rFonts w:ascii="Times New Roman" w:hAnsi="Times New Roman"/>
        </w:rPr>
        <w:sectPr w:rsidR="00386179" w:rsidSect="00AE3641">
          <w:pgSz w:w="11906" w:h="16838"/>
          <w:pgMar w:top="1134" w:right="850" w:bottom="1134" w:left="1701" w:header="708" w:footer="708" w:gutter="0"/>
          <w:cols w:space="708"/>
          <w:titlePg/>
          <w:docGrid w:linePitch="360"/>
        </w:sectPr>
      </w:pP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0E47CF">
        <w:rPr>
          <w:rFonts w:ascii="Times New Roman" w:eastAsia="Times New Roman" w:hAnsi="Times New Roman"/>
          <w:b/>
          <w:kern w:val="2"/>
          <w:sz w:val="28"/>
          <w:szCs w:val="28"/>
          <w:lang w:eastAsia="ko-KR"/>
        </w:rPr>
        <w:lastRenderedPageBreak/>
        <w:t xml:space="preserve">РАЗДЕЛ 1. ПАСПОРТ РАБОЧЕЙ ПРОГРАММЫ ВОСПИТАНИЯ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 xml:space="preserve">Название </w:t>
            </w:r>
          </w:p>
        </w:tc>
        <w:tc>
          <w:tcPr>
            <w:tcW w:w="7655"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Содержание</w:t>
            </w:r>
          </w:p>
        </w:tc>
      </w:tr>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Наименование Программы воспитания</w:t>
            </w:r>
          </w:p>
        </w:tc>
        <w:tc>
          <w:tcPr>
            <w:tcW w:w="7655" w:type="dxa"/>
            <w:shd w:val="clear" w:color="auto" w:fill="auto"/>
          </w:tcPr>
          <w:p w:rsidR="00AE3641" w:rsidRPr="000E47CF" w:rsidRDefault="00AE3641" w:rsidP="00386179">
            <w:pPr>
              <w:jc w:val="both"/>
              <w:rPr>
                <w:rFonts w:ascii="Times New Roman" w:eastAsia="Times New Roman" w:hAnsi="Times New Roman"/>
                <w:b/>
                <w:i/>
                <w:iCs/>
                <w:sz w:val="24"/>
                <w:szCs w:val="24"/>
                <w:vertAlign w:val="superscript"/>
              </w:rPr>
            </w:pPr>
            <w:r w:rsidRPr="000E47CF">
              <w:rPr>
                <w:rFonts w:ascii="Times New Roman" w:eastAsia="Times New Roman" w:hAnsi="Times New Roman"/>
                <w:sz w:val="24"/>
                <w:szCs w:val="24"/>
              </w:rPr>
              <w:t xml:space="preserve">Программа воспитания </w:t>
            </w:r>
            <w:r w:rsidRPr="000E47CF">
              <w:rPr>
                <w:rFonts w:ascii="Times New Roman" w:hAnsi="Times New Roman"/>
                <w:sz w:val="24"/>
                <w:szCs w:val="24"/>
              </w:rPr>
              <w:t xml:space="preserve">по </w:t>
            </w:r>
            <w:r w:rsidR="00386179">
              <w:rPr>
                <w:rFonts w:ascii="Times New Roman" w:hAnsi="Times New Roman"/>
                <w:sz w:val="24"/>
                <w:szCs w:val="24"/>
              </w:rPr>
              <w:t>специальности</w:t>
            </w:r>
            <w:r w:rsidRPr="000E47CF">
              <w:rPr>
                <w:rFonts w:ascii="Times New Roman" w:hAnsi="Times New Roman"/>
                <w:sz w:val="24"/>
                <w:szCs w:val="24"/>
              </w:rPr>
              <w:t xml:space="preserve"> </w:t>
            </w:r>
            <w:r w:rsidR="00386179" w:rsidRPr="00386179">
              <w:rPr>
                <w:rFonts w:ascii="Times New Roman" w:hAnsi="Times New Roman"/>
                <w:sz w:val="24"/>
                <w:szCs w:val="24"/>
              </w:rPr>
              <w:t>15.02.15 Технология металлообрабатывающего производства</w:t>
            </w:r>
          </w:p>
        </w:tc>
      </w:tr>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rsidR="00AE3641" w:rsidRPr="000E47CF" w:rsidRDefault="00AE3641" w:rsidP="00AE3641">
            <w:pPr>
              <w:widowControl w:val="0"/>
              <w:autoSpaceDE w:val="0"/>
              <w:autoSpaceDN w:val="0"/>
              <w:spacing w:after="0" w:line="240" w:lineRule="auto"/>
              <w:jc w:val="both"/>
              <w:rPr>
                <w:rFonts w:ascii="Times New Roman" w:eastAsia="Times New Roman" w:hAnsi="Times New Roman"/>
                <w:sz w:val="20"/>
                <w:szCs w:val="20"/>
              </w:rPr>
            </w:pPr>
            <w:r w:rsidRPr="000E47CF">
              <w:rPr>
                <w:rFonts w:ascii="Times New Roman" w:eastAsia="Times New Roman" w:hAnsi="Times New Roman"/>
                <w:sz w:val="20"/>
                <w:szCs w:val="20"/>
              </w:rPr>
              <w:t>Настоящая Программа воспитания разработана на основе следующих нормативных правовых документов:</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b/>
                <w:sz w:val="20"/>
                <w:szCs w:val="20"/>
              </w:rPr>
              <w:t>Конституци</w:t>
            </w:r>
            <w:r w:rsidRPr="000E47CF">
              <w:rPr>
                <w:rFonts w:ascii="Times New Roman" w:eastAsia="Times New Roman" w:hAnsi="Times New Roman"/>
                <w:sz w:val="20"/>
                <w:szCs w:val="20"/>
              </w:rPr>
              <w:t>я Российской Федерации (принята на всенародном голосовании 12 декабря 1993 г.) (с поправками);</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Указ Президента Российской Федерации от 21.07.2020 № 474 «</w:t>
            </w:r>
            <w:r w:rsidRPr="000E47CF">
              <w:rPr>
                <w:rFonts w:ascii="Times New Roman" w:eastAsia="Times New Roman" w:hAnsi="Times New Roman"/>
                <w:b/>
                <w:sz w:val="20"/>
                <w:szCs w:val="20"/>
              </w:rPr>
              <w:t>О национальных целях</w:t>
            </w:r>
            <w:r w:rsidRPr="000E47CF">
              <w:rPr>
                <w:rFonts w:ascii="Times New Roman" w:eastAsia="Times New Roman" w:hAnsi="Times New Roman"/>
                <w:sz w:val="20"/>
                <w:szCs w:val="20"/>
              </w:rPr>
              <w:t xml:space="preserve"> развития Российской Федерации на период до 2030 года»;</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31.07.2020 № 304-ФЗ «О внесении изменений в Федеральный закон «</w:t>
            </w:r>
            <w:r w:rsidRPr="000E47CF">
              <w:rPr>
                <w:rFonts w:ascii="Times New Roman" w:eastAsia="Times New Roman" w:hAnsi="Times New Roman"/>
                <w:b/>
                <w:sz w:val="20"/>
                <w:szCs w:val="20"/>
              </w:rPr>
              <w:t>Об образовании</w:t>
            </w:r>
            <w:r w:rsidRPr="000E47CF">
              <w:rPr>
                <w:rFonts w:ascii="Times New Roman" w:eastAsia="Times New Roman" w:hAnsi="Times New Roman"/>
                <w:sz w:val="20"/>
                <w:szCs w:val="20"/>
              </w:rPr>
              <w:t xml:space="preserve"> в Российской Федерации» по вопросам воспитания обучающихся» (далее-ФЗ</w:t>
            </w:r>
            <w:r w:rsidRPr="000E47CF">
              <w:rPr>
                <w:rFonts w:ascii="Times New Roman" w:eastAsia="Times New Roman" w:hAnsi="Times New Roman"/>
                <w:sz w:val="20"/>
                <w:szCs w:val="20"/>
              </w:rPr>
              <w:noBreakHyphen/>
              <w:t>304);</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ФЗ от 28 июня 2014 г. № 172-ФЗ «О стратегическом планировании в РФ»;</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29 декабря 2012 г. №273-ФЗ «Об образовании в РФ»;</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6 октября 2003 г. № 131-ФЗ «Об общих принципах организации </w:t>
            </w:r>
            <w:r w:rsidRPr="000E47CF">
              <w:rPr>
                <w:rFonts w:ascii="Times New Roman" w:eastAsia="Times New Roman" w:hAnsi="Times New Roman"/>
                <w:b/>
                <w:sz w:val="20"/>
                <w:szCs w:val="20"/>
              </w:rPr>
              <w:t>местного самоуправления</w:t>
            </w:r>
            <w:r w:rsidRPr="000E47CF">
              <w:rPr>
                <w:rFonts w:ascii="Times New Roman" w:eastAsia="Times New Roman" w:hAnsi="Times New Roman"/>
                <w:sz w:val="20"/>
                <w:szCs w:val="20"/>
              </w:rPr>
              <w:t xml:space="preserve"> в Российской Федерации»;</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 закон от 12 января 1996 г. № 7-ФЗ «О </w:t>
            </w:r>
            <w:r w:rsidRPr="000E47CF">
              <w:rPr>
                <w:rFonts w:ascii="Times New Roman" w:eastAsia="Times New Roman" w:hAnsi="Times New Roman"/>
                <w:b/>
                <w:sz w:val="20"/>
                <w:szCs w:val="20"/>
              </w:rPr>
              <w:t>некоммерческих организациях</w:t>
            </w:r>
            <w:r w:rsidRPr="000E47CF">
              <w:rPr>
                <w:rFonts w:ascii="Times New Roman" w:eastAsia="Times New Roman" w:hAnsi="Times New Roman"/>
                <w:sz w:val="20"/>
                <w:szCs w:val="20"/>
              </w:rPr>
              <w:t>»;</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 11 августа 1995 г. № 135-ФЗ «О благотворительной деятельности и добровольчестве (</w:t>
            </w:r>
            <w:r w:rsidRPr="000E47CF">
              <w:rPr>
                <w:rFonts w:ascii="Times New Roman" w:eastAsia="Times New Roman" w:hAnsi="Times New Roman"/>
                <w:b/>
                <w:sz w:val="20"/>
                <w:szCs w:val="20"/>
              </w:rPr>
              <w:t>волонтерстве</w:t>
            </w:r>
            <w:r w:rsidRPr="000E47CF">
              <w:rPr>
                <w:rFonts w:ascii="Times New Roman" w:eastAsia="Times New Roman" w:hAnsi="Times New Roman"/>
                <w:sz w:val="20"/>
                <w:szCs w:val="20"/>
              </w:rPr>
              <w:t>)»;</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Федеральный закон от 19 мая 1995 г. № 82-ФЗ «Об </w:t>
            </w:r>
            <w:r w:rsidRPr="000E47CF">
              <w:rPr>
                <w:rFonts w:ascii="Times New Roman" w:eastAsia="Times New Roman" w:hAnsi="Times New Roman"/>
                <w:b/>
                <w:sz w:val="20"/>
                <w:szCs w:val="20"/>
              </w:rPr>
              <w:t>общественных объединениях</w:t>
            </w:r>
            <w:r w:rsidRPr="000E47CF">
              <w:rPr>
                <w:rFonts w:ascii="Times New Roman" w:eastAsia="Times New Roman" w:hAnsi="Times New Roman"/>
                <w:sz w:val="20"/>
                <w:szCs w:val="20"/>
              </w:rPr>
              <w:t>»;</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распоряжение Правительства Российской Федерации от 29 мая 2015 г. № 996-р об утверждении </w:t>
            </w:r>
            <w:r w:rsidRPr="000E47CF">
              <w:rPr>
                <w:rFonts w:ascii="Times New Roman" w:eastAsia="Times New Roman" w:hAnsi="Times New Roman"/>
                <w:b/>
                <w:sz w:val="20"/>
                <w:szCs w:val="20"/>
              </w:rPr>
              <w:t>Стратегии развития воспитания</w:t>
            </w:r>
            <w:r w:rsidRPr="000E47CF">
              <w:rPr>
                <w:rFonts w:ascii="Times New Roman" w:eastAsia="Times New Roman" w:hAnsi="Times New Roman"/>
                <w:sz w:val="20"/>
                <w:szCs w:val="20"/>
              </w:rPr>
              <w:t xml:space="preserve"> в РФ на период до 2025 года;</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Федерации от 13 февраля 2019 г. № 207-р об утверждении Стратегии пространственного развития РФ на период до 2025 года;</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просвещения РФ от 1 февраля 2021 г. № 37 об утверждении методик расчета показателей федеральных проектов </w:t>
            </w:r>
            <w:r w:rsidRPr="000E47CF">
              <w:rPr>
                <w:rFonts w:ascii="Times New Roman" w:eastAsia="Times New Roman" w:hAnsi="Times New Roman"/>
                <w:b/>
                <w:sz w:val="20"/>
                <w:szCs w:val="20"/>
              </w:rPr>
              <w:t>национального проекта</w:t>
            </w:r>
            <w:r w:rsidRPr="000E47CF">
              <w:rPr>
                <w:rFonts w:ascii="Times New Roman" w:eastAsia="Times New Roman" w:hAnsi="Times New Roman"/>
                <w:sz w:val="20"/>
                <w:szCs w:val="20"/>
              </w:rPr>
              <w:t xml:space="preserve"> «Образование»;</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приказ Министерства экономического развития РФ от 24 января 2020 г. №41 «Об утверждении методик расчета показателей федерального проекта «Кадры для цифровой экономики» </w:t>
            </w:r>
            <w:r w:rsidRPr="000E47CF">
              <w:rPr>
                <w:rFonts w:ascii="Times New Roman" w:eastAsia="Times New Roman" w:hAnsi="Times New Roman"/>
                <w:b/>
                <w:sz w:val="20"/>
                <w:szCs w:val="20"/>
              </w:rPr>
              <w:t>национальной программы «Цифровая экономика</w:t>
            </w:r>
            <w:r w:rsidRPr="000E47CF">
              <w:rPr>
                <w:rFonts w:ascii="Times New Roman" w:eastAsia="Times New Roman" w:hAnsi="Times New Roman"/>
                <w:sz w:val="20"/>
                <w:szCs w:val="20"/>
              </w:rPr>
              <w:t xml:space="preserve"> РФ».</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Концепция по формированию гражданской идентичности</w:t>
            </w:r>
          </w:p>
          <w:p w:rsidR="00AE3641" w:rsidRPr="000E47CF" w:rsidRDefault="00AE3641" w:rsidP="00AE3641">
            <w:pPr>
              <w:spacing w:after="0" w:line="240" w:lineRule="auto"/>
              <w:jc w:val="both"/>
              <w:rPr>
                <w:rFonts w:ascii="Times New Roman" w:hAnsi="Times New Roman"/>
                <w:sz w:val="20"/>
                <w:szCs w:val="20"/>
              </w:rPr>
            </w:pPr>
            <w:r w:rsidRPr="000E47CF">
              <w:rPr>
                <w:rFonts w:ascii="Times New Roman" w:hAnsi="Times New Roman"/>
                <w:sz w:val="20"/>
                <w:szCs w:val="20"/>
              </w:rPr>
              <w:t>-Федеральный закон «Об основах системы профилактики безнадзорности и правонарушений несовершеннолетних» от 24.06.1999 г. N 120,ФЗ (ред. от 31.12.2014г.);</w:t>
            </w:r>
          </w:p>
          <w:p w:rsidR="00AE3641" w:rsidRPr="000E47CF" w:rsidRDefault="00AE3641" w:rsidP="00AE3641">
            <w:pPr>
              <w:spacing w:after="0" w:line="240" w:lineRule="auto"/>
              <w:jc w:val="both"/>
              <w:rPr>
                <w:rFonts w:ascii="Times New Roman" w:hAnsi="Times New Roman"/>
                <w:sz w:val="20"/>
                <w:szCs w:val="20"/>
              </w:rPr>
            </w:pP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rsidR="00AE3641" w:rsidRPr="000E47CF" w:rsidRDefault="00AE3641" w:rsidP="00AE3641">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Конвенцией ООН о правах человека</w:t>
            </w:r>
          </w:p>
          <w:p w:rsidR="00AE3641" w:rsidRPr="000E47CF" w:rsidRDefault="00AE3641" w:rsidP="00AE3641">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rsidR="00AE3641" w:rsidRPr="000E47CF" w:rsidRDefault="00AE3641" w:rsidP="00AE3641">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rsidR="00AE3641" w:rsidRPr="000E47CF" w:rsidRDefault="00AE3641" w:rsidP="00AE3641">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психоактивными веществами в образовательной среде»; </w:t>
            </w:r>
          </w:p>
          <w:p w:rsidR="00AE3641" w:rsidRPr="000E47CF" w:rsidRDefault="00AE3641" w:rsidP="00AE3641">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rsidR="00AE3641" w:rsidRPr="000E47CF" w:rsidRDefault="00AE3641" w:rsidP="00AE3641">
            <w:pPr>
              <w:spacing w:after="0" w:line="240" w:lineRule="auto"/>
              <w:jc w:val="both"/>
              <w:rPr>
                <w:rFonts w:ascii="Times New Roman" w:hAnsi="Times New Roman"/>
                <w:sz w:val="20"/>
                <w:szCs w:val="20"/>
              </w:rPr>
            </w:pPr>
            <w:r w:rsidRPr="000E47CF">
              <w:rPr>
                <w:rFonts w:ascii="Times New Roman" w:hAnsi="Times New Roman"/>
                <w:sz w:val="20"/>
                <w:szCs w:val="20"/>
              </w:rPr>
              <w:t>-Устав техникума;</w:t>
            </w:r>
          </w:p>
          <w:p w:rsidR="00AE3641" w:rsidRPr="000E47CF" w:rsidRDefault="00AE3641" w:rsidP="00AE3641">
            <w:pPr>
              <w:spacing w:after="0" w:line="240" w:lineRule="auto"/>
              <w:jc w:val="both"/>
              <w:rPr>
                <w:rFonts w:ascii="Times New Roman" w:hAnsi="Times New Roman"/>
                <w:sz w:val="20"/>
                <w:szCs w:val="20"/>
              </w:rPr>
            </w:pPr>
            <w:r w:rsidRPr="000E47CF">
              <w:rPr>
                <w:rFonts w:ascii="Times New Roman" w:hAnsi="Times New Roman"/>
                <w:sz w:val="20"/>
                <w:szCs w:val="20"/>
              </w:rPr>
              <w:t>-</w:t>
            </w:r>
            <w:r>
              <w:rPr>
                <w:rFonts w:ascii="Times New Roman" w:hAnsi="Times New Roman"/>
                <w:sz w:val="20"/>
                <w:szCs w:val="20"/>
              </w:rPr>
              <w:t xml:space="preserve">  Программа</w:t>
            </w:r>
            <w:r w:rsidRPr="000E47CF">
              <w:rPr>
                <w:rFonts w:ascii="Times New Roman" w:hAnsi="Times New Roman"/>
                <w:sz w:val="20"/>
                <w:szCs w:val="20"/>
              </w:rPr>
              <w:t xml:space="preserve"> стратегического развития техникума на 2020-2022;</w:t>
            </w:r>
          </w:p>
        </w:tc>
      </w:tr>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Цель Программы воспитания</w:t>
            </w:r>
          </w:p>
        </w:tc>
        <w:tc>
          <w:tcPr>
            <w:tcW w:w="7655" w:type="dxa"/>
            <w:shd w:val="clear" w:color="auto" w:fill="auto"/>
          </w:tcPr>
          <w:p w:rsidR="00AE3641" w:rsidRPr="000E47CF" w:rsidRDefault="00AE3641" w:rsidP="00AE3641">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Целью</w:t>
            </w:r>
            <w:r w:rsidRPr="000E47CF">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E3641" w:rsidRPr="000E47CF" w:rsidRDefault="00AE3641" w:rsidP="00AE3641">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Главной задачей</w:t>
            </w:r>
            <w:r w:rsidRPr="000E47CF">
              <w:rPr>
                <w:rFonts w:ascii="Times New Roman" w:eastAsia="Times New Roman" w:hAnsi="Times New Roman"/>
                <w:bCs/>
                <w:sz w:val="24"/>
                <w:szCs w:val="24"/>
              </w:rPr>
              <w:t xml:space="preserve"> является создание организационно-педагогических </w:t>
            </w:r>
            <w:r w:rsidRPr="000E47CF">
              <w:rPr>
                <w:rFonts w:ascii="Times New Roman" w:eastAsia="Times New Roman" w:hAnsi="Times New Roman"/>
                <w:bCs/>
                <w:sz w:val="24"/>
                <w:szCs w:val="24"/>
              </w:rPr>
              <w:lastRenderedPageBreak/>
              <w:t>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AE3641" w:rsidRPr="000E47CF" w:rsidRDefault="00AE3641" w:rsidP="00AE3641">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AE3641" w:rsidRPr="000E47CF" w:rsidRDefault="00AE3641" w:rsidP="00AE3641">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lastRenderedPageBreak/>
              <w:t>Сроки реализации Программы воспитания</w:t>
            </w:r>
          </w:p>
        </w:tc>
        <w:tc>
          <w:tcPr>
            <w:tcW w:w="7655" w:type="dxa"/>
            <w:shd w:val="clear" w:color="auto" w:fill="auto"/>
          </w:tcPr>
          <w:p w:rsidR="00AE3641" w:rsidRPr="000E47CF" w:rsidRDefault="00AE3641" w:rsidP="00386179">
            <w:pPr>
              <w:widowControl w:val="0"/>
              <w:autoSpaceDE w:val="0"/>
              <w:autoSpaceDN w:val="0"/>
              <w:spacing w:after="0" w:line="240" w:lineRule="auto"/>
              <w:rPr>
                <w:rFonts w:ascii="Times New Roman" w:eastAsia="Times New Roman" w:hAnsi="Times New Roman"/>
                <w:i/>
                <w:iCs/>
                <w:sz w:val="24"/>
                <w:szCs w:val="24"/>
              </w:rPr>
            </w:pPr>
            <w:r w:rsidRPr="000E47CF">
              <w:rPr>
                <w:rFonts w:ascii="Times New Roman" w:eastAsia="Times New Roman" w:hAnsi="Times New Roman"/>
                <w:iCs/>
                <w:sz w:val="24"/>
                <w:szCs w:val="24"/>
              </w:rPr>
              <w:t>в соответствии со сроком обучения</w:t>
            </w:r>
            <w:r w:rsidRPr="000E47CF">
              <w:rPr>
                <w:rFonts w:ascii="Times New Roman" w:eastAsia="Times New Roman" w:hAnsi="Times New Roman"/>
                <w:bCs/>
                <w:sz w:val="24"/>
                <w:szCs w:val="24"/>
              </w:rPr>
              <w:t xml:space="preserve"> </w:t>
            </w:r>
            <w:r w:rsidR="00386179">
              <w:rPr>
                <w:rFonts w:ascii="Times New Roman" w:eastAsia="Times New Roman" w:hAnsi="Times New Roman"/>
                <w:bCs/>
                <w:sz w:val="24"/>
                <w:szCs w:val="24"/>
              </w:rPr>
              <w:t>4 года 10 мес. 2021-2026</w:t>
            </w:r>
            <w:r w:rsidRPr="000E47CF">
              <w:rPr>
                <w:rFonts w:ascii="Times New Roman" w:eastAsia="Times New Roman" w:hAnsi="Times New Roman"/>
                <w:bCs/>
                <w:sz w:val="24"/>
                <w:szCs w:val="24"/>
              </w:rPr>
              <w:t xml:space="preserve"> год.</w:t>
            </w:r>
          </w:p>
        </w:tc>
      </w:tr>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rsidR="00AE3641" w:rsidRPr="000E47CF" w:rsidRDefault="00F73EC0" w:rsidP="00AE3641">
            <w:pPr>
              <w:widowControl w:val="0"/>
              <w:autoSpaceDE w:val="0"/>
              <w:autoSpaceDN w:val="0"/>
              <w:spacing w:after="0" w:line="240" w:lineRule="auto"/>
              <w:rPr>
                <w:rFonts w:ascii="Times New Roman" w:eastAsia="Times New Roman" w:hAnsi="Times New Roman"/>
                <w:i/>
                <w:iCs/>
                <w:sz w:val="24"/>
                <w:szCs w:val="24"/>
              </w:rPr>
            </w:pPr>
            <w:hyperlink r:id="rId8" w:history="1">
              <w:r w:rsidR="00AE3641" w:rsidRPr="000E47CF">
                <w:rPr>
                  <w:rStyle w:val="a7"/>
                  <w:rFonts w:ascii="Times New Roman" w:eastAsia="Times New Roman" w:hAnsi="Times New Roman"/>
                  <w:i/>
                  <w:iCs/>
                  <w:sz w:val="24"/>
                  <w:szCs w:val="24"/>
                  <w:lang w:val="en-US"/>
                </w:rPr>
                <w:t>https</w:t>
              </w:r>
              <w:r w:rsidR="00AE3641" w:rsidRPr="000E47CF">
                <w:rPr>
                  <w:rStyle w:val="a7"/>
                  <w:rFonts w:ascii="Times New Roman" w:eastAsia="Times New Roman" w:hAnsi="Times New Roman"/>
                  <w:i/>
                  <w:iCs/>
                  <w:sz w:val="24"/>
                  <w:szCs w:val="24"/>
                </w:rPr>
                <w:t>://</w:t>
              </w:r>
              <w:r w:rsidR="00AE3641" w:rsidRPr="000E47CF">
                <w:rPr>
                  <w:rStyle w:val="a7"/>
                  <w:rFonts w:ascii="Times New Roman" w:eastAsia="Times New Roman" w:hAnsi="Times New Roman"/>
                  <w:i/>
                  <w:iCs/>
                  <w:sz w:val="24"/>
                  <w:szCs w:val="24"/>
                  <w:lang w:val="en-US"/>
                </w:rPr>
                <w:t>ktps</w:t>
              </w:r>
              <w:r w:rsidR="00AE3641" w:rsidRPr="000E47CF">
                <w:rPr>
                  <w:rStyle w:val="a7"/>
                  <w:rFonts w:ascii="Times New Roman" w:eastAsia="Times New Roman" w:hAnsi="Times New Roman"/>
                  <w:i/>
                  <w:iCs/>
                  <w:sz w:val="24"/>
                  <w:szCs w:val="24"/>
                </w:rPr>
                <w:t>24.</w:t>
              </w:r>
              <w:r w:rsidR="00AE3641" w:rsidRPr="000E47CF">
                <w:rPr>
                  <w:rStyle w:val="a7"/>
                  <w:rFonts w:ascii="Times New Roman" w:eastAsia="Times New Roman" w:hAnsi="Times New Roman"/>
                  <w:i/>
                  <w:iCs/>
                  <w:sz w:val="24"/>
                  <w:szCs w:val="24"/>
                  <w:lang w:val="en-US"/>
                </w:rPr>
                <w:t>ru</w:t>
              </w:r>
              <w:r w:rsidR="00AE3641" w:rsidRPr="000E47CF">
                <w:rPr>
                  <w:rStyle w:val="a7"/>
                  <w:rFonts w:ascii="Times New Roman" w:eastAsia="Times New Roman" w:hAnsi="Times New Roman"/>
                  <w:i/>
                  <w:iCs/>
                  <w:sz w:val="24"/>
                  <w:szCs w:val="24"/>
                </w:rPr>
                <w:t>/</w:t>
              </w:r>
              <w:r w:rsidR="00AE3641" w:rsidRPr="000E47CF">
                <w:rPr>
                  <w:rStyle w:val="a7"/>
                  <w:rFonts w:ascii="Times New Roman" w:eastAsia="Times New Roman" w:hAnsi="Times New Roman"/>
                  <w:i/>
                  <w:iCs/>
                  <w:sz w:val="24"/>
                  <w:szCs w:val="24"/>
                  <w:lang w:val="en-US"/>
                </w:rPr>
                <w:t>about</w:t>
              </w:r>
              <w:r w:rsidR="00AE3641" w:rsidRPr="000E47CF">
                <w:rPr>
                  <w:rStyle w:val="a7"/>
                  <w:rFonts w:ascii="Times New Roman" w:eastAsia="Times New Roman" w:hAnsi="Times New Roman"/>
                  <w:i/>
                  <w:iCs/>
                  <w:sz w:val="24"/>
                  <w:szCs w:val="24"/>
                </w:rPr>
                <w:t>-</w:t>
              </w:r>
              <w:r w:rsidR="00AE3641" w:rsidRPr="000E47CF">
                <w:rPr>
                  <w:rStyle w:val="a7"/>
                  <w:rFonts w:ascii="Times New Roman" w:eastAsia="Times New Roman" w:hAnsi="Times New Roman"/>
                  <w:i/>
                  <w:iCs/>
                  <w:sz w:val="24"/>
                  <w:szCs w:val="24"/>
                  <w:lang w:val="en-US"/>
                </w:rPr>
                <w:t>organization</w:t>
              </w:r>
              <w:r w:rsidR="00AE3641" w:rsidRPr="000E47CF">
                <w:rPr>
                  <w:rStyle w:val="a7"/>
                  <w:rFonts w:ascii="Times New Roman" w:eastAsia="Times New Roman" w:hAnsi="Times New Roman"/>
                  <w:i/>
                  <w:iCs/>
                  <w:sz w:val="24"/>
                  <w:szCs w:val="24"/>
                </w:rPr>
                <w:t>/</w:t>
              </w:r>
              <w:r w:rsidR="00AE3641" w:rsidRPr="000E47CF">
                <w:rPr>
                  <w:rStyle w:val="a7"/>
                  <w:rFonts w:ascii="Times New Roman" w:eastAsia="Times New Roman" w:hAnsi="Times New Roman"/>
                  <w:i/>
                  <w:iCs/>
                  <w:sz w:val="24"/>
                  <w:szCs w:val="24"/>
                  <w:lang w:val="en-US"/>
                </w:rPr>
                <w:t>dokumenty</w:t>
              </w:r>
              <w:r w:rsidR="00AE3641" w:rsidRPr="000E47CF">
                <w:rPr>
                  <w:rStyle w:val="a7"/>
                  <w:rFonts w:ascii="Times New Roman" w:eastAsia="Times New Roman" w:hAnsi="Times New Roman"/>
                  <w:i/>
                  <w:iCs/>
                  <w:sz w:val="24"/>
                  <w:szCs w:val="24"/>
                </w:rPr>
                <w:t>/</w:t>
              </w:r>
            </w:hyperlink>
          </w:p>
          <w:p w:rsidR="00AE3641" w:rsidRPr="000E47CF" w:rsidRDefault="00AE3641" w:rsidP="00AE3641">
            <w:pPr>
              <w:widowControl w:val="0"/>
              <w:autoSpaceDE w:val="0"/>
              <w:autoSpaceDN w:val="0"/>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 Р</w:t>
            </w:r>
            <w:r w:rsidRPr="000E47CF">
              <w:rPr>
                <w:rFonts w:ascii="Times New Roman" w:eastAsia="Times New Roman" w:hAnsi="Times New Roman"/>
                <w:iCs/>
                <w:sz w:val="24"/>
                <w:szCs w:val="24"/>
              </w:rPr>
              <w:t>аздел «Сведения об образовательной организации». «Документы»</w:t>
            </w:r>
            <w:r>
              <w:rPr>
                <w:rFonts w:ascii="Times New Roman" w:eastAsia="Times New Roman" w:hAnsi="Times New Roman"/>
                <w:iCs/>
                <w:sz w:val="24"/>
                <w:szCs w:val="24"/>
              </w:rPr>
              <w:t>.</w:t>
            </w:r>
          </w:p>
        </w:tc>
      </w:tr>
      <w:tr w:rsidR="00AE3641" w:rsidRPr="000E47CF" w:rsidTr="00AE3641">
        <w:tc>
          <w:tcPr>
            <w:tcW w:w="1843" w:type="dxa"/>
            <w:shd w:val="clear" w:color="auto" w:fill="auto"/>
          </w:tcPr>
          <w:p w:rsidR="00AE3641" w:rsidRPr="000E47CF" w:rsidRDefault="00AE3641" w:rsidP="00AE3641">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rsidR="00AE3641" w:rsidRPr="000E47CF" w:rsidRDefault="00AE3641" w:rsidP="00AE3641">
            <w:pPr>
              <w:widowControl w:val="0"/>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AE3641" w:rsidRPr="000E47CF" w:rsidRDefault="00AE3641" w:rsidP="00AE3641">
      <w:pPr>
        <w:jc w:val="both"/>
        <w:rPr>
          <w:rFonts w:ascii="Times New Roman" w:hAnsi="Times New Roman"/>
        </w:rPr>
      </w:pPr>
    </w:p>
    <w:p w:rsidR="00AE3641" w:rsidRPr="000E47CF" w:rsidRDefault="00AE3641" w:rsidP="00AE364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rsidR="00AE3641" w:rsidRPr="000E47CF" w:rsidRDefault="00AE3641" w:rsidP="00AE3641">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rsidR="00AE3641" w:rsidRPr="000E47CF" w:rsidRDefault="00AE3641" w:rsidP="00AE3641">
      <w:pPr>
        <w:pStyle w:val="ab"/>
        <w:spacing w:before="0" w:beforeAutospacing="0" w:after="0" w:afterAutospacing="0"/>
        <w:ind w:firstLine="708"/>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rsidR="00AE3641" w:rsidRPr="000E47CF" w:rsidRDefault="00AE3641" w:rsidP="00AE3641">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AE3641" w:rsidRPr="000E47CF" w:rsidRDefault="00AE3641" w:rsidP="00AE3641">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свидетельствовать отражение хода </w:t>
      </w:r>
      <w:r w:rsidRPr="000E47CF">
        <w:rPr>
          <w:rFonts w:ascii="Times New Roman" w:hAnsi="Times New Roman"/>
          <w:b/>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rsidR="00AE3641" w:rsidRPr="000E47CF" w:rsidRDefault="00AE3641" w:rsidP="00AE3641">
      <w:pPr>
        <w:spacing w:after="0" w:line="240" w:lineRule="auto"/>
        <w:ind w:firstLine="708"/>
        <w:jc w:val="both"/>
        <w:rPr>
          <w:rFonts w:ascii="Times New Roman" w:hAnsi="Times New Roman"/>
          <w:sz w:val="24"/>
          <w:szCs w:val="24"/>
        </w:rPr>
      </w:pPr>
      <w:r w:rsidRPr="000E47CF">
        <w:rPr>
          <w:rFonts w:ascii="Times New Roman" w:hAnsi="Times New Roman"/>
          <w:sz w:val="24"/>
          <w:szCs w:val="24"/>
        </w:rPr>
        <w:lastRenderedPageBreak/>
        <w:t>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оптимальных путей достижения личностных результатов конкретными педагогическими коллективами с учетом их специфики.</w:t>
      </w:r>
    </w:p>
    <w:p w:rsidR="00AE3641" w:rsidRPr="000E47CF" w:rsidRDefault="00AE3641" w:rsidP="00AE3641">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w:t>
      </w:r>
      <w:r>
        <w:rPr>
          <w:rFonts w:ascii="Times New Roman" w:hAnsi="Times New Roman"/>
          <w:bCs/>
          <w:sz w:val="24"/>
          <w:szCs w:val="24"/>
        </w:rPr>
        <w:t>,</w:t>
      </w:r>
      <w:r w:rsidRPr="000E47CF">
        <w:rPr>
          <w:rFonts w:ascii="Times New Roman" w:hAnsi="Times New Roman"/>
          <w:bCs/>
          <w:sz w:val="24"/>
          <w:szCs w:val="24"/>
        </w:rPr>
        <w:t xml:space="preserve"> как составляющим основных образовательных программ и далее к примерной программе.</w:t>
      </w:r>
    </w:p>
    <w:p w:rsidR="00AE3641" w:rsidRPr="000E47CF" w:rsidRDefault="00AE3641" w:rsidP="00AE3641">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воспитательно-значимых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контекста, глубины воспитательно-значимых связей общественных, государственных и производственных интересов техникума, готовности педагогических коллективов к перестройке и интеграции воспитательной работы.</w:t>
      </w:r>
    </w:p>
    <w:p w:rsidR="00AE3641" w:rsidRPr="000E47CF" w:rsidRDefault="00AE3641" w:rsidP="00AE3641">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Вариативная часть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p>
    <w:p w:rsidR="00AE3641" w:rsidRPr="000E47CF" w:rsidRDefault="00AE3641" w:rsidP="00AE3641">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AE3641" w:rsidRPr="000E47CF" w:rsidRDefault="00AE3641" w:rsidP="00AE3641">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AE3641" w:rsidRPr="000E47CF" w:rsidRDefault="00AE3641" w:rsidP="00AE3641">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w:t>
      </w:r>
      <w:r>
        <w:rPr>
          <w:rFonts w:ascii="Times New Roman" w:hAnsi="Times New Roman"/>
          <w:bCs/>
          <w:iCs/>
          <w:sz w:val="24"/>
          <w:szCs w:val="24"/>
        </w:rPr>
        <w:t>ложена в системе в целеполагающих</w:t>
      </w:r>
      <w:r w:rsidRPr="000E47CF">
        <w:rPr>
          <w:rFonts w:ascii="Times New Roman" w:hAnsi="Times New Roman"/>
          <w:bCs/>
          <w:iCs/>
          <w:sz w:val="24"/>
          <w:szCs w:val="24"/>
        </w:rPr>
        <w:t>,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AE3641" w:rsidRPr="000E47CF" w:rsidRDefault="00AE3641" w:rsidP="00AE3641">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AE3641" w:rsidRPr="000E47CF" w:rsidRDefault="00AE3641" w:rsidP="00AE3641">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rsidR="00AE3641" w:rsidRPr="000E47CF" w:rsidRDefault="00AE3641" w:rsidP="00AE3641">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rsidR="00AE3641" w:rsidRPr="000E47CF" w:rsidRDefault="00AE3641" w:rsidP="00AE3641">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rsidR="00AE3641" w:rsidRPr="000E47CF" w:rsidRDefault="00AE3641" w:rsidP="00AE364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rsidR="00AE3641" w:rsidRPr="000E47CF" w:rsidRDefault="00AE3641" w:rsidP="00AE3641">
      <w:pPr>
        <w:spacing w:after="0" w:line="240" w:lineRule="auto"/>
        <w:ind w:firstLine="709"/>
        <w:jc w:val="both"/>
        <w:rPr>
          <w:rFonts w:ascii="Times New Roman" w:hAnsi="Times New Roman"/>
          <w:iCs/>
          <w:sz w:val="24"/>
          <w:szCs w:val="24"/>
        </w:rPr>
      </w:pPr>
    </w:p>
    <w:p w:rsidR="00AE3641" w:rsidRPr="000E47CF" w:rsidRDefault="00AE3641" w:rsidP="00AE364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rsidR="00AE3641" w:rsidRPr="000E47CF" w:rsidRDefault="00AE3641" w:rsidP="00AE3641">
      <w:pPr>
        <w:spacing w:after="0" w:line="240" w:lineRule="auto"/>
        <w:ind w:firstLine="709"/>
        <w:jc w:val="both"/>
        <w:rPr>
          <w:rFonts w:ascii="Times New Roman" w:hAnsi="Times New Roman"/>
          <w:b/>
          <w:iCs/>
          <w:sz w:val="24"/>
          <w:szCs w:val="24"/>
        </w:rPr>
      </w:pPr>
    </w:p>
    <w:p w:rsidR="005F09A7" w:rsidRDefault="00AE3641" w:rsidP="00AE364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Рабочая программа воспитания является частью Профессиональной образовательной программы по </w:t>
      </w:r>
      <w:r w:rsidR="005F09A7">
        <w:rPr>
          <w:rFonts w:ascii="Times New Roman" w:hAnsi="Times New Roman"/>
          <w:sz w:val="24"/>
          <w:szCs w:val="24"/>
        </w:rPr>
        <w:t>специальности</w:t>
      </w:r>
      <w:r w:rsidR="005F09A7" w:rsidRPr="000E47CF">
        <w:rPr>
          <w:rFonts w:ascii="Times New Roman" w:hAnsi="Times New Roman"/>
          <w:sz w:val="24"/>
          <w:szCs w:val="24"/>
        </w:rPr>
        <w:t xml:space="preserve"> </w:t>
      </w:r>
      <w:r w:rsidR="005F09A7" w:rsidRPr="00386179">
        <w:rPr>
          <w:rFonts w:ascii="Times New Roman" w:hAnsi="Times New Roman"/>
          <w:sz w:val="24"/>
          <w:szCs w:val="24"/>
        </w:rPr>
        <w:t>15.02.15 Технология металлообрабатывающего производства</w:t>
      </w:r>
      <w:r w:rsidR="005F09A7">
        <w:rPr>
          <w:rFonts w:ascii="Times New Roman" w:hAnsi="Times New Roman"/>
          <w:iCs/>
          <w:sz w:val="24"/>
          <w:szCs w:val="24"/>
        </w:rPr>
        <w:t xml:space="preserve"> </w:t>
      </w:r>
    </w:p>
    <w:p w:rsidR="00AE3641" w:rsidRPr="000E47CF" w:rsidRDefault="00AE3641" w:rsidP="00AE3641">
      <w:pPr>
        <w:spacing w:after="0" w:line="240" w:lineRule="auto"/>
        <w:ind w:firstLine="709"/>
        <w:jc w:val="both"/>
        <w:rPr>
          <w:rFonts w:ascii="Times New Roman" w:hAnsi="Times New Roman"/>
          <w:iCs/>
          <w:sz w:val="24"/>
          <w:szCs w:val="24"/>
        </w:rPr>
      </w:pPr>
      <w:r>
        <w:rPr>
          <w:rFonts w:ascii="Times New Roman" w:hAnsi="Times New Roman"/>
          <w:iCs/>
          <w:sz w:val="24"/>
          <w:szCs w:val="24"/>
        </w:rPr>
        <w:t>Р</w:t>
      </w:r>
      <w:r w:rsidRPr="000E47CF">
        <w:rPr>
          <w:rFonts w:ascii="Times New Roman" w:hAnsi="Times New Roman"/>
          <w:iCs/>
          <w:sz w:val="24"/>
          <w:szCs w:val="24"/>
        </w:rPr>
        <w:t>абочая программа воспитания разработана с учетом</w:t>
      </w:r>
      <w:r>
        <w:rPr>
          <w:rFonts w:ascii="Times New Roman" w:hAnsi="Times New Roman"/>
          <w:iCs/>
          <w:sz w:val="24"/>
          <w:szCs w:val="24"/>
        </w:rPr>
        <w:t xml:space="preserve"> преемственности целей и задач п</w:t>
      </w:r>
      <w:r w:rsidRPr="000E47CF">
        <w:rPr>
          <w:rFonts w:ascii="Times New Roman" w:hAnsi="Times New Roman"/>
          <w:iCs/>
          <w:sz w:val="24"/>
          <w:szCs w:val="24"/>
        </w:rPr>
        <w:t>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AE3641" w:rsidRPr="000E47CF" w:rsidRDefault="00AE3641" w:rsidP="00AE364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E3641" w:rsidRPr="000E47CF" w:rsidRDefault="00AE3641" w:rsidP="00AE364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rsidR="00AE3641" w:rsidRPr="00D63D0E" w:rsidRDefault="00AE3641" w:rsidP="00AE3641">
      <w:pPr>
        <w:jc w:val="both"/>
        <w:rPr>
          <w:rFonts w:ascii="Times New Roman" w:hAnsi="Times New Roman"/>
        </w:rPr>
      </w:pPr>
    </w:p>
    <w:p w:rsidR="00AE3641" w:rsidRPr="00D63D0E" w:rsidRDefault="00AE3641" w:rsidP="00AE3641">
      <w:pPr>
        <w:spacing w:after="0" w:line="240" w:lineRule="auto"/>
        <w:ind w:firstLine="709"/>
        <w:rPr>
          <w:rFonts w:ascii="Times New Roman" w:hAnsi="Times New Roman"/>
          <w:b/>
        </w:rPr>
      </w:pPr>
      <w:r w:rsidRPr="00D63D0E">
        <w:rPr>
          <w:rFonts w:ascii="Times New Roman" w:hAnsi="Times New Roman"/>
          <w:b/>
          <w:sz w:val="24"/>
          <w:szCs w:val="24"/>
        </w:rPr>
        <w:t>1.3. Цель и задачи</w:t>
      </w:r>
    </w:p>
    <w:p w:rsidR="00AE3641" w:rsidRPr="00C32F24" w:rsidRDefault="00AE3641" w:rsidP="00AE3641">
      <w:pPr>
        <w:pStyle w:val="ab"/>
        <w:spacing w:before="0" w:beforeAutospacing="0" w:after="0" w:afterAutospacing="0"/>
        <w:jc w:val="both"/>
        <w:rPr>
          <w:rFonts w:ascii="Times New Roman" w:hAnsi="Times New Roman" w:cs="Times New Roman"/>
        </w:rPr>
      </w:pPr>
      <w:r w:rsidRPr="00D63D0E">
        <w:rPr>
          <w:rFonts w:ascii="Times New Roman" w:hAnsi="Times New Roman"/>
          <w:b/>
        </w:rPr>
        <w:t>Цель</w:t>
      </w:r>
      <w:r>
        <w:rPr>
          <w:rFonts w:ascii="Times New Roman" w:hAnsi="Times New Roman"/>
        </w:rPr>
        <w:t xml:space="preserve"> р</w:t>
      </w:r>
      <w:r w:rsidRPr="00D63D0E">
        <w:rPr>
          <w:rFonts w:ascii="Times New Roman" w:hAnsi="Times New Roman"/>
        </w:rPr>
        <w:t xml:space="preserve">абочей программы воспитания – </w:t>
      </w:r>
      <w:r w:rsidRPr="00C32F24">
        <w:rPr>
          <w:rFonts w:ascii="Times New Roman" w:hAnsi="Times New Roman" w:cs="Times New Roman"/>
        </w:rPr>
        <w:t>патриотическое, гражданское и духовно-нравственное воспитание обучающихся посредством создания социально-педагогической среды, ориентированной на традиционные нравственные и культурные ценности. А также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AE3641" w:rsidRPr="00C32F24" w:rsidRDefault="00AE3641" w:rsidP="00AE3641">
      <w:pPr>
        <w:spacing w:after="0" w:line="240" w:lineRule="auto"/>
        <w:ind w:firstLine="709"/>
        <w:jc w:val="both"/>
        <w:rPr>
          <w:rFonts w:ascii="Times New Roman" w:hAnsi="Times New Roman"/>
          <w:sz w:val="24"/>
          <w:szCs w:val="24"/>
        </w:rPr>
      </w:pPr>
    </w:p>
    <w:p w:rsidR="00AE3641" w:rsidRPr="00C32F24" w:rsidRDefault="00AE3641" w:rsidP="00AE3641">
      <w:pPr>
        <w:spacing w:after="0" w:line="240" w:lineRule="auto"/>
        <w:ind w:firstLine="709"/>
        <w:jc w:val="both"/>
        <w:rPr>
          <w:rFonts w:ascii="Times New Roman" w:hAnsi="Times New Roman"/>
          <w:b/>
          <w:sz w:val="24"/>
          <w:szCs w:val="24"/>
        </w:rPr>
      </w:pPr>
      <w:r w:rsidRPr="00C32F24">
        <w:rPr>
          <w:rFonts w:ascii="Times New Roman" w:hAnsi="Times New Roman"/>
          <w:b/>
          <w:sz w:val="24"/>
          <w:szCs w:val="24"/>
        </w:rPr>
        <w:t>Задачи</w:t>
      </w:r>
    </w:p>
    <w:p w:rsidR="00AE3641" w:rsidRPr="00C32F24" w:rsidRDefault="00AE3641" w:rsidP="00AE3641">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AE3641" w:rsidRPr="00C32F24" w:rsidRDefault="00AE3641" w:rsidP="00AE3641">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Организация всех видов деятельности, вовлекающей обучающихся в общественно ценностные социализирующие отношения.</w:t>
      </w:r>
    </w:p>
    <w:p w:rsidR="00AE3641" w:rsidRPr="00C32F24" w:rsidRDefault="00AE3641" w:rsidP="00AE3641">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у обучающиеся профессиональной образовательной организации общих ценностей, моральных и нравственных ориентиров.</w:t>
      </w:r>
    </w:p>
    <w:p w:rsidR="00AE3641" w:rsidRPr="00C32F24" w:rsidRDefault="00AE3641" w:rsidP="00AE3641">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профессиональных качеств личности; правовой культуры обучающихся;</w:t>
      </w:r>
    </w:p>
    <w:p w:rsidR="00AE3641" w:rsidRPr="00C32F24" w:rsidRDefault="00AE3641" w:rsidP="00AE3641">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развитие способности самостоятельно определять свое будущее;</w:t>
      </w:r>
    </w:p>
    <w:p w:rsidR="00AE3641" w:rsidRPr="00C32F24" w:rsidRDefault="00AE3641" w:rsidP="00AE3641">
      <w:pPr>
        <w:pStyle w:val="a5"/>
        <w:numPr>
          <w:ilvl w:val="0"/>
          <w:numId w:val="20"/>
        </w:numPr>
        <w:spacing w:after="0" w:line="240" w:lineRule="auto"/>
        <w:jc w:val="both"/>
        <w:rPr>
          <w:rFonts w:ascii="Times New Roman" w:hAnsi="Times New Roman"/>
          <w:sz w:val="24"/>
          <w:szCs w:val="24"/>
        </w:rPr>
      </w:pPr>
      <w:r w:rsidRPr="00C32F24">
        <w:rPr>
          <w:rFonts w:ascii="Times New Roman" w:hAnsi="Times New Roman"/>
          <w:sz w:val="24"/>
          <w:szCs w:val="24"/>
        </w:rPr>
        <w:t xml:space="preserve">воспитание положительного отношения к труду, развитие потребности в творческом труде; </w:t>
      </w:r>
    </w:p>
    <w:p w:rsidR="00AE3641" w:rsidRPr="00C32F24" w:rsidRDefault="00AE3641" w:rsidP="00AE3641">
      <w:pPr>
        <w:pStyle w:val="a5"/>
        <w:numPr>
          <w:ilvl w:val="0"/>
          <w:numId w:val="20"/>
        </w:numPr>
        <w:jc w:val="both"/>
        <w:rPr>
          <w:rFonts w:ascii="Times New Roman" w:hAnsi="Times New Roman"/>
          <w:sz w:val="24"/>
          <w:szCs w:val="24"/>
        </w:rPr>
      </w:pPr>
      <w:r w:rsidRPr="00C32F24">
        <w:rPr>
          <w:rFonts w:ascii="Times New Roman" w:hAnsi="Times New Roman"/>
          <w:sz w:val="24"/>
          <w:szCs w:val="24"/>
        </w:rPr>
        <w:t>Усиление воспитательного воздействия благодаря непрерывности процесса воспитания.</w:t>
      </w:r>
    </w:p>
    <w:p w:rsidR="00AE3641" w:rsidRPr="000E47CF" w:rsidRDefault="00AE3641" w:rsidP="00AE3641">
      <w:pPr>
        <w:spacing w:after="0" w:line="240" w:lineRule="auto"/>
        <w:ind w:firstLine="709"/>
        <w:jc w:val="both"/>
        <w:rPr>
          <w:rFonts w:ascii="Times New Roman" w:hAnsi="Times New Roman"/>
          <w:b/>
          <w:sz w:val="24"/>
          <w:szCs w:val="24"/>
        </w:rPr>
      </w:pPr>
      <w:r w:rsidRPr="000E47CF">
        <w:rPr>
          <w:rFonts w:ascii="Times New Roman" w:hAnsi="Times New Roman"/>
          <w:sz w:val="24"/>
          <w:szCs w:val="24"/>
        </w:rPr>
        <w:cr/>
      </w:r>
      <w:r w:rsidRPr="000E47CF">
        <w:rPr>
          <w:rFonts w:ascii="Times New Roman" w:hAnsi="Times New Roman"/>
          <w:b/>
          <w:sz w:val="24"/>
          <w:szCs w:val="24"/>
        </w:rPr>
        <w:t>1.4. Общие требования к личностным результатам выпускников</w:t>
      </w:r>
    </w:p>
    <w:p w:rsidR="00AE3641" w:rsidRPr="000E47CF" w:rsidRDefault="00AE3641" w:rsidP="00AE3641">
      <w:pPr>
        <w:spacing w:after="0" w:line="240" w:lineRule="auto"/>
        <w:ind w:firstLine="709"/>
        <w:jc w:val="both"/>
        <w:rPr>
          <w:rFonts w:ascii="Times New Roman" w:hAnsi="Times New Roman"/>
          <w:sz w:val="24"/>
          <w:szCs w:val="24"/>
        </w:rPr>
      </w:pPr>
      <w:r w:rsidRPr="000E47CF">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AE3641" w:rsidRPr="00DC1C15" w:rsidRDefault="00AE3641" w:rsidP="00AE3641">
      <w:pPr>
        <w:spacing w:after="0" w:line="240" w:lineRule="auto"/>
        <w:ind w:firstLine="709"/>
        <w:jc w:val="both"/>
        <w:rPr>
          <w:rFonts w:ascii="Times New Roman" w:hAnsi="Times New Roman"/>
          <w:sz w:val="24"/>
          <w:szCs w:val="24"/>
        </w:rPr>
      </w:pPr>
      <w:bookmarkStart w:id="2" w:name="_Hlk73013195"/>
      <w:r w:rsidRPr="000E47CF">
        <w:rPr>
          <w:rFonts w:ascii="Times New Roman" w:hAnsi="Times New Roman"/>
          <w:sz w:val="24"/>
          <w:szCs w:val="24"/>
        </w:rPr>
        <w:t xml:space="preserve">Портретвыпускника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2"/>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rsidR="00AE3641" w:rsidRPr="000E47CF" w:rsidRDefault="00AE3641" w:rsidP="005F09A7">
      <w:pPr>
        <w:rPr>
          <w:rFonts w:ascii="Times New Roman" w:hAnsi="Times New Roman"/>
          <w:sz w:val="24"/>
        </w:rPr>
      </w:pPr>
      <w:r w:rsidRPr="000E47CF">
        <w:rPr>
          <w:rFonts w:ascii="Times New Roman" w:hAnsi="Times New Roman"/>
          <w:sz w:val="24"/>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1219"/>
      </w:tblGrid>
      <w:tr w:rsidR="00AE3641" w:rsidRPr="000E47CF" w:rsidTr="00AE3641">
        <w:tc>
          <w:tcPr>
            <w:tcW w:w="8352" w:type="dxa"/>
            <w:vAlign w:val="center"/>
          </w:tcPr>
          <w:p w:rsidR="00AE3641" w:rsidRPr="000E47CF" w:rsidRDefault="00AE3641" w:rsidP="00AE3641">
            <w:pPr>
              <w:spacing w:after="0" w:line="240" w:lineRule="auto"/>
              <w:ind w:firstLine="33"/>
              <w:jc w:val="center"/>
              <w:rPr>
                <w:rFonts w:ascii="Times New Roman" w:hAnsi="Times New Roman"/>
                <w:b/>
                <w:bCs/>
                <w:sz w:val="24"/>
                <w:szCs w:val="24"/>
              </w:rPr>
            </w:pPr>
            <w:bookmarkStart w:id="3" w:name="_Hlk73096032"/>
            <w:r w:rsidRPr="000E47CF">
              <w:rPr>
                <w:rFonts w:ascii="Times New Roman" w:hAnsi="Times New Roman"/>
                <w:b/>
                <w:bCs/>
                <w:sz w:val="24"/>
                <w:szCs w:val="24"/>
              </w:rPr>
              <w:t>Личностные результаты</w:t>
            </w:r>
          </w:p>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rsidR="00AE3641" w:rsidRPr="000E47CF" w:rsidRDefault="00AE3641" w:rsidP="00AE3641">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AE3641" w:rsidRPr="000E47CF" w:rsidTr="00AE3641">
        <w:tc>
          <w:tcPr>
            <w:tcW w:w="9571" w:type="dxa"/>
            <w:gridSpan w:val="2"/>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AE3641" w:rsidRPr="000E47CF" w:rsidTr="00AE3641">
        <w:tc>
          <w:tcPr>
            <w:tcW w:w="8352" w:type="dxa"/>
          </w:tcPr>
          <w:p w:rsidR="00AE3641" w:rsidRPr="000E47CF" w:rsidRDefault="00AE3641" w:rsidP="00AE3641">
            <w:pPr>
              <w:pStyle w:val="a5"/>
              <w:spacing w:after="0" w:line="240" w:lineRule="auto"/>
              <w:ind w:left="0"/>
              <w:rPr>
                <w:rFonts w:ascii="Times New Roman" w:hAnsi="Times New Roman"/>
                <w:b/>
                <w:bCs/>
                <w:sz w:val="20"/>
                <w:szCs w:val="20"/>
              </w:rPr>
            </w:pPr>
            <w:r w:rsidRPr="000E47CF">
              <w:rPr>
                <w:rFonts w:ascii="Times New Roman" w:hAnsi="Times New Roman"/>
                <w:sz w:val="20"/>
                <w:szCs w:val="20"/>
              </w:rPr>
              <w:t>Осознающий себя гражданином и защитником великой страны</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национальных интересов России</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AE3641" w:rsidRPr="000E47CF" w:rsidTr="00AE3641">
        <w:trPr>
          <w:trHeight w:val="1153"/>
        </w:trPr>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rsidR="00AE3641" w:rsidRPr="000E47CF" w:rsidRDefault="00AE3641" w:rsidP="00AE3641">
            <w:pPr>
              <w:spacing w:after="0" w:line="240" w:lineRule="auto"/>
              <w:ind w:firstLine="33"/>
              <w:jc w:val="center"/>
              <w:rPr>
                <w:rFonts w:ascii="Times New Roman" w:hAnsi="Times New Roman"/>
                <w:b/>
                <w:bCs/>
                <w:sz w:val="24"/>
                <w:szCs w:val="24"/>
              </w:rPr>
            </w:pP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AE3641" w:rsidRPr="000E47CF" w:rsidTr="00AE3641">
        <w:tc>
          <w:tcPr>
            <w:tcW w:w="9571" w:type="dxa"/>
            <w:gridSpan w:val="2"/>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Pr>
              <w:footnoteReference w:id="1"/>
            </w:r>
            <w:r w:rsidRPr="000E47CF">
              <w:rPr>
                <w:rFonts w:ascii="Times New Roman" w:hAnsi="Times New Roman"/>
                <w:sz w:val="20"/>
                <w:szCs w:val="20"/>
              </w:rPr>
              <w:t>.</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Развивающий </w:t>
            </w:r>
            <w:r w:rsidRPr="000E47CF">
              <w:rPr>
                <w:rFonts w:ascii="Times New Roman" w:hAnsi="Times New Roman"/>
                <w:b/>
                <w:sz w:val="20"/>
                <w:szCs w:val="20"/>
              </w:rPr>
              <w:t>творческие способности</w:t>
            </w:r>
            <w:r w:rsidRPr="000E47CF">
              <w:rPr>
                <w:rFonts w:ascii="Times New Roman" w:hAnsi="Times New Roman"/>
                <w:sz w:val="20"/>
                <w:szCs w:val="20"/>
              </w:rPr>
              <w:t>, способный креативно мыслить</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19</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AE3641" w:rsidRPr="000E47CF" w:rsidTr="00AE3641">
        <w:tc>
          <w:tcPr>
            <w:tcW w:w="9571" w:type="dxa"/>
            <w:gridSpan w:val="2"/>
          </w:tcPr>
          <w:p w:rsidR="00AE3641" w:rsidRPr="000E47CF" w:rsidRDefault="00AE3641" w:rsidP="00AE3641">
            <w:pPr>
              <w:shd w:val="clear" w:color="auto" w:fill="FFFFFF"/>
              <w:spacing w:after="0" w:line="240" w:lineRule="auto"/>
              <w:jc w:val="center"/>
              <w:rPr>
                <w:rFonts w:ascii="Times New Roman" w:eastAsia="Times New Roman" w:hAnsi="Times New Roman"/>
                <w:b/>
                <w:color w:val="000000"/>
                <w:sz w:val="24"/>
                <w:szCs w:val="24"/>
                <w:lang w:eastAsia="ru-RU"/>
              </w:rPr>
            </w:pPr>
            <w:r w:rsidRPr="000E47CF">
              <w:rPr>
                <w:rFonts w:ascii="Times New Roman" w:eastAsia="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AE3641" w:rsidRPr="000E47CF" w:rsidTr="00AE3641">
        <w:tc>
          <w:tcPr>
            <w:tcW w:w="8352" w:type="dxa"/>
          </w:tcPr>
          <w:p w:rsidR="00AE3641" w:rsidRPr="000E47CF" w:rsidRDefault="00AE3641" w:rsidP="00AE3641">
            <w:pPr>
              <w:spacing w:after="0" w:line="240" w:lineRule="auto"/>
              <w:ind w:firstLine="33"/>
              <w:rPr>
                <w:rFonts w:ascii="Times New Roman" w:hAnsi="Times New Roman"/>
                <w:b/>
                <w:bCs/>
                <w:sz w:val="20"/>
                <w:szCs w:val="20"/>
              </w:rPr>
            </w:pPr>
            <w:r w:rsidRPr="000E47CF">
              <w:rPr>
                <w:rFonts w:ascii="Times New Roman" w:hAnsi="Times New Roman"/>
                <w:b/>
                <w:sz w:val="20"/>
                <w:szCs w:val="20"/>
              </w:rPr>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AE3641" w:rsidRPr="000E47CF" w:rsidTr="00AE3641">
        <w:tc>
          <w:tcPr>
            <w:tcW w:w="9571" w:type="dxa"/>
            <w:gridSpan w:val="2"/>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AE3641" w:rsidRPr="000E47CF" w:rsidTr="00AE3641">
        <w:tc>
          <w:tcPr>
            <w:tcW w:w="8352" w:type="dxa"/>
          </w:tcPr>
          <w:p w:rsidR="00AE3641" w:rsidRPr="000E47CF" w:rsidRDefault="00AE3641" w:rsidP="00AE3641">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готовый к самозанятости</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35</w:t>
            </w:r>
          </w:p>
        </w:tc>
      </w:tr>
      <w:tr w:rsidR="00AE3641" w:rsidRPr="000E47CF" w:rsidTr="00AE3641">
        <w:tc>
          <w:tcPr>
            <w:tcW w:w="8352" w:type="dxa"/>
          </w:tcPr>
          <w:p w:rsidR="00AE3641" w:rsidRPr="000E47CF" w:rsidRDefault="00AE3641" w:rsidP="00AE3641">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готовый к самозанятости</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32</w:t>
            </w:r>
          </w:p>
        </w:tc>
      </w:tr>
      <w:tr w:rsidR="00AE3641" w:rsidRPr="000E47CF" w:rsidTr="00AE3641">
        <w:tc>
          <w:tcPr>
            <w:tcW w:w="8352" w:type="dxa"/>
          </w:tcPr>
          <w:p w:rsidR="00AE3641" w:rsidRPr="000E47CF" w:rsidRDefault="00AE3641" w:rsidP="00AE3641">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w:t>
            </w:r>
            <w:r w:rsidRPr="000E47CF">
              <w:rPr>
                <w:rFonts w:ascii="Times New Roman" w:hAnsi="Times New Roman"/>
                <w:sz w:val="20"/>
                <w:szCs w:val="20"/>
              </w:rPr>
              <w:lastRenderedPageBreak/>
              <w:t>меняющихся ситуациях</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Pr>
                <w:rFonts w:ascii="Times New Roman" w:hAnsi="Times New Roman"/>
                <w:b/>
                <w:bCs/>
                <w:sz w:val="24"/>
                <w:szCs w:val="24"/>
              </w:rPr>
              <w:lastRenderedPageBreak/>
              <w:t>ЛР 33</w:t>
            </w:r>
          </w:p>
        </w:tc>
      </w:tr>
      <w:tr w:rsidR="00AE3641" w:rsidRPr="000E47CF" w:rsidTr="00AE3641">
        <w:tc>
          <w:tcPr>
            <w:tcW w:w="8352" w:type="dxa"/>
          </w:tcPr>
          <w:p w:rsidR="00AE3641" w:rsidRPr="000E47CF" w:rsidRDefault="00AE3641" w:rsidP="00AE3641">
            <w:pPr>
              <w:spacing w:after="0" w:line="240" w:lineRule="auto"/>
              <w:rPr>
                <w:rFonts w:ascii="Times New Roman" w:hAnsi="Times New Roman"/>
                <w:b/>
                <w:bCs/>
                <w:sz w:val="20"/>
                <w:szCs w:val="20"/>
              </w:rPr>
            </w:pPr>
            <w:r w:rsidRPr="000E47CF">
              <w:rPr>
                <w:rFonts w:ascii="Times New Roman" w:hAnsi="Times New Roman"/>
                <w:sz w:val="20"/>
                <w:szCs w:val="20"/>
              </w:rPr>
              <w:lastRenderedPageBreak/>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rsidR="00AE3641" w:rsidRPr="000E47CF" w:rsidRDefault="00AE3641" w:rsidP="00AE3641">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36</w:t>
            </w:r>
          </w:p>
        </w:tc>
      </w:tr>
      <w:bookmarkEnd w:id="3"/>
    </w:tbl>
    <w:p w:rsidR="00AE3641" w:rsidRPr="000E47CF" w:rsidRDefault="00AE3641" w:rsidP="00AE3641">
      <w:pPr>
        <w:jc w:val="both"/>
        <w:rPr>
          <w:rFonts w:ascii="Times New Roman" w:hAnsi="Times New Roman"/>
        </w:rPr>
      </w:pPr>
    </w:p>
    <w:p w:rsidR="00AE3641" w:rsidRPr="000E47CF" w:rsidRDefault="00AE3641" w:rsidP="00AE3641">
      <w:pPr>
        <w:shd w:val="clear" w:color="auto" w:fill="FFFFFF"/>
        <w:spacing w:after="0" w:line="240" w:lineRule="auto"/>
        <w:jc w:val="right"/>
        <w:rPr>
          <w:rFonts w:ascii="Times New Roman" w:eastAsia="Times New Roman" w:hAnsi="Times New Roman"/>
          <w:color w:val="000000"/>
          <w:sz w:val="23"/>
          <w:szCs w:val="23"/>
          <w:lang w:eastAsia="ru-RU"/>
        </w:rPr>
      </w:pPr>
    </w:p>
    <w:p w:rsidR="00AE3641" w:rsidRPr="000E47CF" w:rsidRDefault="00AE3641" w:rsidP="005F09A7">
      <w:pPr>
        <w:shd w:val="clear" w:color="auto" w:fill="FFFFFF"/>
        <w:spacing w:after="0" w:line="240" w:lineRule="auto"/>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2 </w:t>
      </w:r>
    </w:p>
    <w:p w:rsidR="00AE3641" w:rsidRPr="000E47CF" w:rsidRDefault="00AE3641" w:rsidP="005F09A7">
      <w:pPr>
        <w:shd w:val="clear" w:color="auto" w:fill="FFFFFF"/>
        <w:spacing w:after="0" w:line="240" w:lineRule="auto"/>
        <w:jc w:val="both"/>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rsidR="00AE3641" w:rsidRPr="000E47CF" w:rsidRDefault="00AE3641" w:rsidP="00AE3641">
      <w:pPr>
        <w:jc w:val="both"/>
        <w:rPr>
          <w:rFonts w:ascii="Times New Roman" w:hAnsi="Times New Roman"/>
        </w:rPr>
      </w:pPr>
    </w:p>
    <w:tbl>
      <w:tblPr>
        <w:tblStyle w:val="a4"/>
        <w:tblW w:w="9645" w:type="dxa"/>
        <w:tblLayout w:type="fixed"/>
        <w:tblLook w:val="04A0" w:firstRow="1" w:lastRow="0" w:firstColumn="1" w:lastColumn="0" w:noHBand="0" w:noVBand="1"/>
      </w:tblPr>
      <w:tblGrid>
        <w:gridCol w:w="8109"/>
        <w:gridCol w:w="1536"/>
      </w:tblGrid>
      <w:tr w:rsidR="00AE3641" w:rsidRPr="005F09A7" w:rsidTr="00AE3641">
        <w:trPr>
          <w:trHeight w:val="1338"/>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Показатели результативности реализации программы воспитания</w:t>
            </w:r>
          </w:p>
        </w:tc>
        <w:tc>
          <w:tcPr>
            <w:tcW w:w="1536" w:type="dxa"/>
          </w:tcPr>
          <w:p w:rsidR="00AE3641" w:rsidRPr="005F09A7" w:rsidRDefault="00AE3641" w:rsidP="005F09A7">
            <w:pPr>
              <w:shd w:val="clear" w:color="auto" w:fill="FFFFFF"/>
              <w:spacing w:line="240" w:lineRule="auto"/>
              <w:jc w:val="center"/>
              <w:rPr>
                <w:rFonts w:ascii="Times New Roman" w:eastAsia="Times New Roman" w:hAnsi="Times New Roman"/>
                <w:sz w:val="23"/>
                <w:szCs w:val="23"/>
              </w:rPr>
            </w:pPr>
            <w:r w:rsidRPr="005F09A7">
              <w:rPr>
                <w:rFonts w:ascii="Times New Roman" w:eastAsia="Times New Roman" w:hAnsi="Times New Roman"/>
                <w:sz w:val="23"/>
                <w:szCs w:val="23"/>
              </w:rPr>
              <w:t>Код показателя реализации программы</w:t>
            </w:r>
          </w:p>
          <w:p w:rsidR="00AE3641" w:rsidRPr="005F09A7" w:rsidRDefault="00AE3641" w:rsidP="005F09A7">
            <w:pPr>
              <w:shd w:val="clear" w:color="auto" w:fill="FFFFFF"/>
              <w:spacing w:line="240" w:lineRule="auto"/>
              <w:jc w:val="center"/>
              <w:rPr>
                <w:rFonts w:ascii="Times New Roman" w:eastAsia="Times New Roman" w:hAnsi="Times New Roman"/>
                <w:sz w:val="23"/>
                <w:szCs w:val="23"/>
              </w:rPr>
            </w:pPr>
            <w:r w:rsidRPr="005F09A7">
              <w:rPr>
                <w:rFonts w:ascii="Times New Roman" w:eastAsia="Times New Roman" w:hAnsi="Times New Roman"/>
                <w:sz w:val="23"/>
                <w:szCs w:val="23"/>
              </w:rPr>
              <w:t>воспитания</w:t>
            </w:r>
          </w:p>
        </w:tc>
      </w:tr>
      <w:tr w:rsidR="00AE3641" w:rsidRPr="005F09A7" w:rsidTr="00AE3641">
        <w:trPr>
          <w:trHeight w:val="791"/>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w:t>
            </w:r>
          </w:p>
        </w:tc>
      </w:tr>
      <w:tr w:rsidR="00AE3641" w:rsidRPr="005F09A7" w:rsidTr="00AE3641">
        <w:trPr>
          <w:trHeight w:val="273"/>
        </w:trPr>
        <w:tc>
          <w:tcPr>
            <w:tcW w:w="8109"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sz w:val="23"/>
                <w:szCs w:val="23"/>
                <w:shd w:val="clear" w:color="auto" w:fill="FFFFFF"/>
              </w:rPr>
              <w:t>Доля обучающихся с высоким уровнем экологической культуры,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ПР2</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Количество обучающихся, занявших призовые места в районных, областных и</w:t>
            </w:r>
          </w:p>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всероссийских мероприятиях, чел.</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ПР3</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Доля обучающихся, принявших участие в межрайонных этапах олимпиад,</w:t>
            </w:r>
          </w:p>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конкурсов профессионального мастерства,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ПР4</w:t>
            </w:r>
          </w:p>
        </w:tc>
      </w:tr>
      <w:tr w:rsidR="00AE3641" w:rsidRPr="005F09A7" w:rsidTr="00AE3641">
        <w:trPr>
          <w:trHeight w:val="806"/>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Количество победителей и призёров, чемпионатов, «Молодые профессионалы» (WorldSkillsRussia), межрайонных и региональных этапов олимпиад, конкурсов профессионального мастерства, чел.</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ПР5</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Доля обучающихся вовлечённых в организацию студенческого самоуправления,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ПР6</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Доля обучающихся, занимающихся волонтёрской деятельностью и социально-</w:t>
            </w:r>
          </w:p>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значимыми делами,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ПР7</w:t>
            </w:r>
          </w:p>
        </w:tc>
      </w:tr>
      <w:tr w:rsidR="00AE3641" w:rsidRPr="005F09A7" w:rsidTr="00AE3641">
        <w:trPr>
          <w:trHeight w:val="273"/>
        </w:trPr>
        <w:tc>
          <w:tcPr>
            <w:tcW w:w="8109"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sz w:val="23"/>
                <w:szCs w:val="23"/>
                <w:shd w:val="clear" w:color="auto" w:fill="FFFFFF"/>
              </w:rPr>
              <w:t>Количество обучающихся, совершающих правонарушения, чел.</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ПР8</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Доля обучающихся, участвующих в мероприятиях социально – психологической направленности,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ПР9</w:t>
            </w:r>
          </w:p>
        </w:tc>
      </w:tr>
      <w:tr w:rsidR="00AE3641" w:rsidRPr="005F09A7" w:rsidTr="00AE3641">
        <w:trPr>
          <w:trHeight w:val="273"/>
        </w:trPr>
        <w:tc>
          <w:tcPr>
            <w:tcW w:w="8109"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sz w:val="23"/>
                <w:szCs w:val="23"/>
                <w:shd w:val="clear" w:color="auto" w:fill="FFFFFF"/>
              </w:rPr>
              <w:t>Доля выпускников, трудоустроенных по полученной профессии,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ПР10</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Охват обучающихся занятых в работе творческих объединений, секций и</w:t>
            </w:r>
          </w:p>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спортивного клуба,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ПР11</w:t>
            </w:r>
          </w:p>
        </w:tc>
      </w:tr>
      <w:tr w:rsidR="00AE3641" w:rsidRPr="005F09A7" w:rsidTr="00AE3641">
        <w:trPr>
          <w:trHeight w:val="532"/>
        </w:trPr>
        <w:tc>
          <w:tcPr>
            <w:tcW w:w="8109" w:type="dxa"/>
          </w:tcPr>
          <w:p w:rsidR="00AE3641" w:rsidRPr="005F09A7" w:rsidRDefault="00AE3641" w:rsidP="005F09A7">
            <w:pPr>
              <w:shd w:val="clear" w:color="auto" w:fill="FFFFFF"/>
              <w:spacing w:line="240" w:lineRule="auto"/>
              <w:rPr>
                <w:rFonts w:ascii="Times New Roman" w:eastAsia="Times New Roman" w:hAnsi="Times New Roman"/>
                <w:sz w:val="23"/>
                <w:szCs w:val="23"/>
              </w:rPr>
            </w:pPr>
            <w:r w:rsidRPr="005F09A7">
              <w:rPr>
                <w:rFonts w:ascii="Times New Roman" w:eastAsia="Times New Roman" w:hAnsi="Times New Roman"/>
                <w:sz w:val="23"/>
                <w:szCs w:val="23"/>
              </w:rPr>
              <w:t>Охват обучающихся техникума, занятых в мероприятиях по физической культуре, спорту и здоровому образу жизни,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ПР12</w:t>
            </w:r>
          </w:p>
        </w:tc>
      </w:tr>
      <w:tr w:rsidR="00AE3641" w:rsidRPr="005F09A7" w:rsidTr="00AE3641">
        <w:trPr>
          <w:trHeight w:val="273"/>
        </w:trPr>
        <w:tc>
          <w:tcPr>
            <w:tcW w:w="8109"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sz w:val="23"/>
                <w:szCs w:val="23"/>
                <w:shd w:val="clear" w:color="auto" w:fill="FFFFFF"/>
              </w:rPr>
              <w:t>Доля обучающихся вовлеченных в культурно – творческие мероприятия,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ПР13</w:t>
            </w:r>
          </w:p>
        </w:tc>
      </w:tr>
      <w:tr w:rsidR="00AE3641" w:rsidRPr="005F09A7" w:rsidTr="00AE3641">
        <w:trPr>
          <w:trHeight w:val="273"/>
        </w:trPr>
        <w:tc>
          <w:tcPr>
            <w:tcW w:w="8109"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sz w:val="23"/>
                <w:szCs w:val="23"/>
                <w:shd w:val="clear" w:color="auto" w:fill="FFFFFF"/>
              </w:rPr>
              <w:t>Доля обучающихся техникума, сдавших нормы ГТО,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ПР14</w:t>
            </w:r>
          </w:p>
        </w:tc>
      </w:tr>
      <w:tr w:rsidR="00AE3641" w:rsidRPr="005F09A7" w:rsidTr="00AE3641">
        <w:trPr>
          <w:trHeight w:val="273"/>
        </w:trPr>
        <w:tc>
          <w:tcPr>
            <w:tcW w:w="8109"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sz w:val="23"/>
                <w:szCs w:val="23"/>
                <w:shd w:val="clear" w:color="auto" w:fill="FFFFFF"/>
              </w:rPr>
              <w:t>Доля обучающихся вовлечённых в научно-исследовательскую работу, %.</w:t>
            </w:r>
          </w:p>
        </w:tc>
        <w:tc>
          <w:tcPr>
            <w:tcW w:w="1536" w:type="dxa"/>
          </w:tcPr>
          <w:p w:rsidR="00AE3641" w:rsidRPr="005F09A7" w:rsidRDefault="00AE3641" w:rsidP="005F09A7">
            <w:pPr>
              <w:spacing w:line="240" w:lineRule="auto"/>
              <w:jc w:val="both"/>
              <w:rPr>
                <w:rFonts w:ascii="Times New Roman" w:hAnsi="Times New Roman"/>
                <w:b/>
                <w:bCs/>
                <w:sz w:val="24"/>
                <w:szCs w:val="24"/>
              </w:rPr>
            </w:pPr>
            <w:r w:rsidRPr="005F09A7">
              <w:rPr>
                <w:rFonts w:ascii="Times New Roman" w:hAnsi="Times New Roman"/>
                <w:b/>
                <w:bCs/>
                <w:sz w:val="24"/>
                <w:szCs w:val="24"/>
              </w:rPr>
              <w:t>ПР15</w:t>
            </w:r>
          </w:p>
        </w:tc>
      </w:tr>
    </w:tbl>
    <w:p w:rsidR="00AE3641" w:rsidRPr="000E47CF" w:rsidRDefault="00AE3641" w:rsidP="00AE3641">
      <w:pPr>
        <w:jc w:val="both"/>
        <w:rPr>
          <w:rFonts w:ascii="Times New Roman" w:hAnsi="Times New Roman"/>
        </w:rPr>
      </w:pPr>
    </w:p>
    <w:p w:rsidR="00AE3641" w:rsidRPr="000E47CF" w:rsidRDefault="00AE3641" w:rsidP="005F09A7">
      <w:pPr>
        <w:shd w:val="clear" w:color="auto" w:fill="FFFFFF"/>
        <w:spacing w:after="0" w:line="240" w:lineRule="auto"/>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lastRenderedPageBreak/>
        <w:t xml:space="preserve">Таблица 3 </w:t>
      </w:r>
    </w:p>
    <w:p w:rsidR="00AE3641" w:rsidRDefault="00AE3641" w:rsidP="005F09A7">
      <w:pPr>
        <w:shd w:val="clear" w:color="auto" w:fill="FFFFFF"/>
        <w:spacing w:after="0" w:line="240" w:lineRule="auto"/>
        <w:jc w:val="both"/>
        <w:rPr>
          <w:rFonts w:ascii="Times New Roman" w:eastAsia="Times New Roman" w:hAnsi="Times New Roman"/>
          <w:b/>
          <w:color w:val="000000"/>
          <w:sz w:val="23"/>
          <w:szCs w:val="23"/>
          <w:lang w:eastAsia="ru-RU"/>
        </w:rPr>
      </w:pPr>
      <w:r w:rsidRPr="000E47CF">
        <w:rPr>
          <w:rFonts w:ascii="Times New Roman" w:eastAsia="Times New Roman" w:hAnsi="Times New Roman"/>
          <w:b/>
          <w:color w:val="000000"/>
          <w:sz w:val="23"/>
          <w:szCs w:val="23"/>
          <w:lang w:eastAsia="ru-RU"/>
        </w:rPr>
        <w:t>Соотнесение личностных и образовательных результатов реализации ПООП</w:t>
      </w:r>
    </w:p>
    <w:p w:rsidR="00AE3641" w:rsidRPr="000E47CF" w:rsidRDefault="00AE3641" w:rsidP="00AE3641">
      <w:pPr>
        <w:shd w:val="clear" w:color="auto" w:fill="FFFFFF"/>
        <w:spacing w:after="0" w:line="240" w:lineRule="auto"/>
        <w:jc w:val="center"/>
        <w:rPr>
          <w:rFonts w:ascii="Times New Roman" w:eastAsia="Times New Roman" w:hAnsi="Times New Roman"/>
          <w:b/>
          <w:color w:val="000000"/>
          <w:sz w:val="23"/>
          <w:szCs w:val="23"/>
          <w:lang w:eastAsia="ru-RU"/>
        </w:rPr>
      </w:pPr>
    </w:p>
    <w:tbl>
      <w:tblPr>
        <w:tblStyle w:val="a4"/>
        <w:tblW w:w="0" w:type="auto"/>
        <w:tblLook w:val="04A0" w:firstRow="1" w:lastRow="0" w:firstColumn="1" w:lastColumn="0" w:noHBand="0" w:noVBand="1"/>
      </w:tblPr>
      <w:tblGrid>
        <w:gridCol w:w="1898"/>
        <w:gridCol w:w="1879"/>
        <w:gridCol w:w="1879"/>
        <w:gridCol w:w="1882"/>
        <w:gridCol w:w="2033"/>
      </w:tblGrid>
      <w:tr w:rsidR="00AE3641" w:rsidRPr="000E47CF" w:rsidTr="00AE3641">
        <w:tc>
          <w:tcPr>
            <w:tcW w:w="1914" w:type="dxa"/>
          </w:tcPr>
          <w:p w:rsidR="00AE3641" w:rsidRPr="000E47CF" w:rsidRDefault="00AE3641" w:rsidP="00AE3641">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Код личностных результатов реализации программы воспитания</w:t>
            </w:r>
          </w:p>
        </w:tc>
        <w:tc>
          <w:tcPr>
            <w:tcW w:w="1914" w:type="dxa"/>
          </w:tcPr>
          <w:p w:rsidR="00AE3641" w:rsidRPr="000E47CF" w:rsidRDefault="00AE3641" w:rsidP="00AE3641">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ОК </w:t>
            </w:r>
          </w:p>
          <w:p w:rsidR="00AE3641" w:rsidRPr="000E47CF" w:rsidRDefault="00AE3641" w:rsidP="00AE3641">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AE3641" w:rsidRPr="000E47CF" w:rsidRDefault="00AE3641" w:rsidP="00AE3641">
            <w:pPr>
              <w:jc w:val="both"/>
              <w:rPr>
                <w:rFonts w:ascii="Times New Roman" w:hAnsi="Times New Roman"/>
                <w:color w:val="000000"/>
                <w:sz w:val="24"/>
                <w:szCs w:val="24"/>
                <w:shd w:val="clear" w:color="auto" w:fill="FFFFFF"/>
              </w:rPr>
            </w:pPr>
            <w:r w:rsidRPr="000E47CF">
              <w:rPr>
                <w:rFonts w:ascii="Times New Roman" w:hAnsi="Times New Roman"/>
                <w:color w:val="000000"/>
                <w:sz w:val="24"/>
                <w:szCs w:val="24"/>
                <w:shd w:val="clear" w:color="auto" w:fill="FFFFFF"/>
              </w:rPr>
              <w:t xml:space="preserve">Код ПК </w:t>
            </w:r>
          </w:p>
          <w:p w:rsidR="00AE3641" w:rsidRPr="000E47CF" w:rsidRDefault="00AE3641" w:rsidP="00AE3641">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по ФГОС</w:t>
            </w:r>
          </w:p>
        </w:tc>
        <w:tc>
          <w:tcPr>
            <w:tcW w:w="1914" w:type="dxa"/>
          </w:tcPr>
          <w:p w:rsidR="00AE3641" w:rsidRPr="000E47CF" w:rsidRDefault="00AE3641" w:rsidP="00AE3641">
            <w:pPr>
              <w:jc w:val="both"/>
              <w:rPr>
                <w:rFonts w:ascii="Times New Roman" w:hAnsi="Times New Roman"/>
                <w:b/>
                <w:bCs/>
                <w:sz w:val="24"/>
                <w:szCs w:val="24"/>
              </w:rPr>
            </w:pPr>
            <w:r w:rsidRPr="000E47CF">
              <w:rPr>
                <w:rFonts w:ascii="Times New Roman" w:hAnsi="Times New Roman"/>
                <w:color w:val="000000"/>
                <w:sz w:val="24"/>
                <w:szCs w:val="24"/>
                <w:shd w:val="clear" w:color="auto" w:fill="FFFFFF"/>
              </w:rPr>
              <w:t>Индекс ПМ, ОП</w:t>
            </w:r>
          </w:p>
        </w:tc>
        <w:tc>
          <w:tcPr>
            <w:tcW w:w="1915" w:type="dxa"/>
          </w:tcPr>
          <w:p w:rsidR="00AE3641" w:rsidRPr="000E47CF" w:rsidRDefault="00AE3641" w:rsidP="00AE3641">
            <w:pPr>
              <w:shd w:val="clear" w:color="auto" w:fill="FFFFFF"/>
              <w:jc w:val="both"/>
              <w:rPr>
                <w:rFonts w:ascii="Times New Roman" w:eastAsia="Times New Roman" w:hAnsi="Times New Roman"/>
                <w:color w:val="000000"/>
                <w:sz w:val="24"/>
                <w:szCs w:val="24"/>
              </w:rPr>
            </w:pPr>
            <w:r w:rsidRPr="000E47CF">
              <w:rPr>
                <w:rFonts w:ascii="Times New Roman" w:eastAsia="Times New Roman" w:hAnsi="Times New Roman"/>
                <w:color w:val="000000"/>
                <w:sz w:val="24"/>
                <w:szCs w:val="24"/>
              </w:rPr>
              <w:t>Показатели результативности</w:t>
            </w:r>
          </w:p>
          <w:p w:rsidR="00AE3641" w:rsidRPr="000E47CF" w:rsidRDefault="00AE3641" w:rsidP="00AE3641">
            <w:pPr>
              <w:jc w:val="both"/>
              <w:rPr>
                <w:rFonts w:ascii="Times New Roman" w:hAnsi="Times New Roman"/>
                <w:b/>
                <w:bCs/>
                <w:sz w:val="24"/>
                <w:szCs w:val="24"/>
              </w:rPr>
            </w:pP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10-19,</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22-24</w:t>
            </w:r>
          </w:p>
          <w:p w:rsidR="00AE3641" w:rsidRPr="00D652FA" w:rsidRDefault="00AE3641" w:rsidP="00AE3641">
            <w:pPr>
              <w:shd w:val="clear" w:color="auto" w:fill="FFFFFF"/>
              <w:jc w:val="both"/>
              <w:rPr>
                <w:rFonts w:ascii="Times New Roman" w:hAnsi="Times New Roman"/>
                <w:bCs/>
                <w:color w:val="000000" w:themeColor="text1"/>
                <w:sz w:val="24"/>
                <w:szCs w:val="24"/>
              </w:rPr>
            </w:pPr>
            <w:r w:rsidRPr="00D652FA">
              <w:rPr>
                <w:rFonts w:ascii="Times New Roman" w:hAnsi="Times New Roman"/>
                <w:bCs/>
                <w:color w:val="000000" w:themeColor="text1"/>
                <w:sz w:val="24"/>
                <w:szCs w:val="24"/>
              </w:rPr>
              <w:t>ЛР 36</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1-11</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 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ПР 1</w:t>
            </w:r>
          </w:p>
          <w:p w:rsidR="00AE3641" w:rsidRPr="00D652FA" w:rsidRDefault="00AE3641" w:rsidP="00AE3641">
            <w:pPr>
              <w:jc w:val="both"/>
              <w:rPr>
                <w:rFonts w:ascii="Times New Roman" w:hAnsi="Times New Roman"/>
                <w:b/>
                <w:bCs/>
                <w:color w:val="000000" w:themeColor="text1"/>
                <w:sz w:val="24"/>
                <w:szCs w:val="24"/>
              </w:rPr>
            </w:pP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10, ЛР 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16, ЛР 18,</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20-21,</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24</w:t>
            </w:r>
          </w:p>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Cs/>
                <w:color w:val="000000" w:themeColor="text1"/>
                <w:sz w:val="24"/>
                <w:szCs w:val="24"/>
              </w:rPr>
              <w:t>ЛР 36</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3, ОК 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7</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ПР2</w:t>
            </w:r>
          </w:p>
        </w:tc>
      </w:tr>
      <w:tr w:rsidR="00D652FA" w:rsidRPr="00D652FA" w:rsidTr="00AE3641">
        <w:tc>
          <w:tcPr>
            <w:tcW w:w="1914" w:type="dxa"/>
          </w:tcPr>
          <w:p w:rsidR="00AE3641" w:rsidRPr="00D652FA" w:rsidRDefault="00AE3641" w:rsidP="00AE3641">
            <w:pPr>
              <w:jc w:val="both"/>
              <w:rPr>
                <w:rFonts w:ascii="Times New Roman" w:hAnsi="Times New Roman"/>
                <w:color w:val="000000" w:themeColor="text1"/>
                <w:sz w:val="24"/>
                <w:szCs w:val="24"/>
                <w:shd w:val="clear" w:color="auto" w:fill="FFFFFF"/>
              </w:rPr>
            </w:pPr>
            <w:r w:rsidRPr="00D652FA">
              <w:rPr>
                <w:rFonts w:ascii="Times New Roman" w:hAnsi="Times New Roman"/>
                <w:color w:val="000000" w:themeColor="text1"/>
                <w:sz w:val="24"/>
                <w:szCs w:val="24"/>
                <w:shd w:val="clear" w:color="auto" w:fill="FFFFFF"/>
              </w:rPr>
              <w:t>ЛР 1-24</w:t>
            </w:r>
          </w:p>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Cs/>
                <w:color w:val="000000" w:themeColor="text1"/>
                <w:sz w:val="24"/>
                <w:szCs w:val="24"/>
              </w:rPr>
              <w:t>ЛР 36</w:t>
            </w: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1-11</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ПР3</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4, ЛР 13,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15, ЛР 17,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20,</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22-24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hAnsi="Times New Roman"/>
                <w:bCs/>
                <w:color w:val="000000" w:themeColor="text1"/>
                <w:sz w:val="24"/>
                <w:szCs w:val="24"/>
              </w:rPr>
              <w:t>ЛР 35-36</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9 - 10</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ПР4</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4, ЛР 13,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15, ЛР 17,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20,</w:t>
            </w:r>
            <w:r w:rsidRPr="00D652FA">
              <w:rPr>
                <w:rFonts w:ascii="Times New Roman" w:hAnsi="Times New Roman"/>
                <w:color w:val="000000" w:themeColor="text1"/>
                <w:sz w:val="24"/>
                <w:szCs w:val="24"/>
                <w:shd w:val="clear" w:color="auto" w:fill="FFFFFF"/>
              </w:rPr>
              <w:t xml:space="preserve"> ЛР 22-24</w:t>
            </w:r>
          </w:p>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Cs/>
                <w:color w:val="000000" w:themeColor="text1"/>
                <w:sz w:val="24"/>
                <w:szCs w:val="24"/>
              </w:rPr>
              <w:t>ЛР 36</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9-10</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ПР5</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 ЛР 6-7,</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13, ЛР 19,</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ЛР 22, ЛР 24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36</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lastRenderedPageBreak/>
              <w:t>ОК 3-5</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lastRenderedPageBreak/>
              <w:t>ПР6</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ЛР 2,</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5-10,</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16,</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19-20,</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22-24</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1-9</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ПР7</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3, ЛР 6-7,</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9-10,</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12-13,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16, ЛР 19,</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24</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3-4</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ПР8</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 ЛР 3,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6, ЛР 8-9,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11-13,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16, ЛР 24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36</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3-4</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ПР9</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3-5,</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7-8,</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11,</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15,</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18-19,</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22-24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35</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 9-11</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ПР10</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4, ЛР 9-10,</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12-14,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16, ЛР 20,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23-24</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ОК3, ОК 4, ОК</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8</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lastRenderedPageBreak/>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ПР11</w:t>
            </w:r>
          </w:p>
        </w:tc>
      </w:tr>
      <w:tr w:rsidR="00D652FA" w:rsidRPr="00D652FA" w:rsidTr="00AE3641">
        <w:tc>
          <w:tcPr>
            <w:tcW w:w="1914" w:type="dxa"/>
          </w:tcPr>
          <w:p w:rsidR="00AE3641" w:rsidRPr="00D652FA" w:rsidRDefault="00AE3641" w:rsidP="00AE3641">
            <w:pPr>
              <w:jc w:val="both"/>
              <w:rPr>
                <w:rFonts w:ascii="Times New Roman" w:hAnsi="Times New Roman"/>
                <w:color w:val="000000" w:themeColor="text1"/>
                <w:sz w:val="24"/>
                <w:szCs w:val="24"/>
                <w:shd w:val="clear" w:color="auto" w:fill="FFFFFF"/>
              </w:rPr>
            </w:pPr>
            <w:r w:rsidRPr="00D652FA">
              <w:rPr>
                <w:rFonts w:ascii="Times New Roman" w:hAnsi="Times New Roman"/>
                <w:color w:val="000000" w:themeColor="text1"/>
                <w:sz w:val="24"/>
                <w:szCs w:val="24"/>
                <w:shd w:val="clear" w:color="auto" w:fill="FFFFFF"/>
              </w:rPr>
              <w:lastRenderedPageBreak/>
              <w:t>ЛР 9-10,</w:t>
            </w:r>
          </w:p>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ЛР 16, ЛР 24</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ОК3, ОК4,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ОК8</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ПР12</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 ЛР 5-6,</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8, ЛР 11, ЛР</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20, ЛР24</w:t>
            </w:r>
          </w:p>
          <w:p w:rsidR="00AE3641" w:rsidRPr="00D652FA" w:rsidRDefault="00AE3641" w:rsidP="00AE3641">
            <w:pPr>
              <w:jc w:val="both"/>
              <w:rPr>
                <w:rFonts w:ascii="Times New Roman" w:hAnsi="Times New Roman"/>
                <w:bCs/>
                <w:color w:val="000000" w:themeColor="text1"/>
                <w:sz w:val="24"/>
                <w:szCs w:val="24"/>
              </w:rPr>
            </w:pPr>
            <w:r w:rsidRPr="00D652FA">
              <w:rPr>
                <w:rFonts w:ascii="Times New Roman" w:hAnsi="Times New Roman"/>
                <w:bCs/>
                <w:color w:val="000000" w:themeColor="text1"/>
                <w:sz w:val="24"/>
                <w:szCs w:val="24"/>
              </w:rPr>
              <w:t>ЛР 36</w:t>
            </w: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3-7</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ПР13</w:t>
            </w:r>
          </w:p>
        </w:tc>
      </w:tr>
      <w:tr w:rsidR="00D652FA"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9-10,</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16, ЛР 24</w:t>
            </w:r>
          </w:p>
          <w:p w:rsidR="00AE3641" w:rsidRPr="00D652FA" w:rsidRDefault="00AE3641" w:rsidP="00AE3641">
            <w:pPr>
              <w:jc w:val="both"/>
              <w:rPr>
                <w:rFonts w:ascii="Times New Roman" w:hAnsi="Times New Roman"/>
                <w:b/>
                <w:bCs/>
                <w:color w:val="000000" w:themeColor="text1"/>
                <w:sz w:val="24"/>
                <w:szCs w:val="24"/>
              </w:rPr>
            </w:pP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3-4,</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ПР14</w:t>
            </w:r>
          </w:p>
        </w:tc>
      </w:tr>
      <w:tr w:rsidR="00AE3641" w:rsidRPr="00D652FA" w:rsidTr="00AE3641">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 ЛР 5-7,</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ЛР 17, ЛР24</w:t>
            </w:r>
          </w:p>
        </w:tc>
        <w:tc>
          <w:tcPr>
            <w:tcW w:w="1914"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color w:val="000000" w:themeColor="text1"/>
                <w:sz w:val="24"/>
                <w:szCs w:val="24"/>
                <w:shd w:val="clear" w:color="auto" w:fill="FFFFFF"/>
              </w:rPr>
              <w:t>ОК 3-4, ОК 6</w:t>
            </w: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1.1-1.4,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2.1-2.3,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ПК 3.1-3.4,</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p>
        </w:tc>
        <w:tc>
          <w:tcPr>
            <w:tcW w:w="1914" w:type="dxa"/>
          </w:tcPr>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ПМ.01 – ПМ.03</w:t>
            </w:r>
          </w:p>
          <w:p w:rsidR="00AE3641" w:rsidRPr="00D652FA" w:rsidRDefault="00AE3641" w:rsidP="00AE3641">
            <w:pPr>
              <w:shd w:val="clear" w:color="auto" w:fill="FFFFFF"/>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ОП.01 - ОП.10</w:t>
            </w:r>
          </w:p>
          <w:p w:rsidR="00AE3641" w:rsidRPr="00D652FA" w:rsidRDefault="00AE3641" w:rsidP="00AE3641">
            <w:pPr>
              <w:jc w:val="both"/>
              <w:rPr>
                <w:rFonts w:ascii="Times New Roman" w:hAnsi="Times New Roman"/>
                <w:b/>
                <w:bCs/>
                <w:color w:val="000000" w:themeColor="text1"/>
                <w:sz w:val="24"/>
                <w:szCs w:val="24"/>
              </w:rPr>
            </w:pPr>
          </w:p>
        </w:tc>
        <w:tc>
          <w:tcPr>
            <w:tcW w:w="1915" w:type="dxa"/>
          </w:tcPr>
          <w:p w:rsidR="00AE3641" w:rsidRPr="00D652FA" w:rsidRDefault="00AE3641" w:rsidP="00AE3641">
            <w:pPr>
              <w:jc w:val="both"/>
              <w:rPr>
                <w:rFonts w:ascii="Times New Roman" w:hAnsi="Times New Roman"/>
                <w:b/>
                <w:bCs/>
                <w:color w:val="000000" w:themeColor="text1"/>
                <w:sz w:val="24"/>
                <w:szCs w:val="24"/>
              </w:rPr>
            </w:pPr>
            <w:r w:rsidRPr="00D652FA">
              <w:rPr>
                <w:rFonts w:ascii="Times New Roman" w:hAnsi="Times New Roman"/>
                <w:b/>
                <w:bCs/>
                <w:color w:val="000000" w:themeColor="text1"/>
                <w:sz w:val="24"/>
                <w:szCs w:val="24"/>
              </w:rPr>
              <w:t>ПР15</w:t>
            </w:r>
          </w:p>
        </w:tc>
      </w:tr>
    </w:tbl>
    <w:p w:rsidR="00AE3641" w:rsidRPr="00D652FA" w:rsidRDefault="00AE3641" w:rsidP="00AE3641">
      <w:pPr>
        <w:jc w:val="both"/>
        <w:rPr>
          <w:rFonts w:ascii="Times New Roman" w:hAnsi="Times New Roman"/>
          <w:color w:val="000000" w:themeColor="text1"/>
        </w:rPr>
      </w:pPr>
    </w:p>
    <w:p w:rsidR="00AE3641" w:rsidRPr="00D652FA" w:rsidRDefault="00AE3641" w:rsidP="00AE3641">
      <w:pPr>
        <w:widowControl w:val="0"/>
        <w:autoSpaceDE w:val="0"/>
        <w:autoSpaceDN w:val="0"/>
        <w:spacing w:after="0" w:line="276" w:lineRule="auto"/>
        <w:ind w:firstLine="708"/>
        <w:jc w:val="both"/>
        <w:rPr>
          <w:rFonts w:ascii="Times New Roman" w:eastAsia="Times New Roman" w:hAnsi="Times New Roman"/>
          <w:b/>
          <w:bCs/>
          <w:color w:val="000000" w:themeColor="text1"/>
          <w:sz w:val="24"/>
          <w:szCs w:val="24"/>
        </w:rPr>
      </w:pPr>
      <w:r w:rsidRPr="00D652FA">
        <w:rPr>
          <w:rFonts w:ascii="Times New Roman" w:eastAsia="Times New Roman" w:hAnsi="Times New Roman"/>
          <w:b/>
          <w:bCs/>
          <w:color w:val="000000" w:themeColor="text1"/>
          <w:sz w:val="24"/>
          <w:szCs w:val="24"/>
        </w:rPr>
        <w:t>РАЗДЕЛ 2. ОЦЕНКА ОСВОЕНИЯ ОБУЧАЮЩИМИСЯ ОСНОВНОЙ ОБРАЗОВАТЕЛЬНОЙ ПРОГРАММЫ В ЧАСТИ ДОСТИЖЕНИЯ ЛИЧНОСТНЫХ РЕЗУЛЬТАТОВ</w:t>
      </w:r>
    </w:p>
    <w:p w:rsidR="00AE3641" w:rsidRPr="00D652FA" w:rsidRDefault="00AE3641" w:rsidP="00AE3641">
      <w:pPr>
        <w:widowControl w:val="0"/>
        <w:tabs>
          <w:tab w:val="left" w:pos="1134"/>
        </w:tabs>
        <w:autoSpaceDE w:val="0"/>
        <w:autoSpaceDN w:val="0"/>
        <w:spacing w:after="0" w:line="276" w:lineRule="auto"/>
        <w:ind w:firstLine="709"/>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E3641" w:rsidRPr="00D652FA" w:rsidRDefault="00AE3641" w:rsidP="00AE3641">
      <w:pPr>
        <w:widowControl w:val="0"/>
        <w:tabs>
          <w:tab w:val="left" w:pos="1134"/>
        </w:tabs>
        <w:autoSpaceDE w:val="0"/>
        <w:autoSpaceDN w:val="0"/>
        <w:spacing w:after="0" w:line="276" w:lineRule="auto"/>
        <w:ind w:firstLine="709"/>
        <w:jc w:val="both"/>
        <w:rPr>
          <w:rFonts w:ascii="Times New Roman" w:eastAsia="Times New Roman" w:hAnsi="Times New Roman"/>
          <w:b/>
          <w:color w:val="000000" w:themeColor="text1"/>
          <w:sz w:val="24"/>
          <w:szCs w:val="24"/>
        </w:rPr>
      </w:pPr>
      <w:r w:rsidRPr="00D652FA">
        <w:rPr>
          <w:rFonts w:ascii="Times New Roman" w:eastAsia="Times New Roman" w:hAnsi="Times New Roman"/>
          <w:b/>
          <w:color w:val="000000" w:themeColor="text1"/>
          <w:sz w:val="24"/>
          <w:szCs w:val="24"/>
        </w:rPr>
        <w:t>Комплекс критериев оценки личностных результатов, обучающихся:</w:t>
      </w:r>
    </w:p>
    <w:p w:rsidR="00AE3641" w:rsidRPr="00D652FA"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демонстрация интереса к будущей профессии;</w:t>
      </w:r>
    </w:p>
    <w:p w:rsidR="00AE3641" w:rsidRPr="00D652FA"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color w:val="000000" w:themeColor="text1"/>
          <w:sz w:val="24"/>
          <w:szCs w:val="24"/>
        </w:rPr>
      </w:pPr>
      <w:r w:rsidRPr="00D652FA">
        <w:rPr>
          <w:rFonts w:ascii="Times New Roman" w:eastAsia="Times New Roman" w:hAnsi="Times New Roman"/>
          <w:color w:val="000000" w:themeColor="text1"/>
          <w:sz w:val="24"/>
          <w:szCs w:val="24"/>
        </w:rPr>
        <w:t>оценка собственного продвижения, личностного развития;</w:t>
      </w:r>
    </w:p>
    <w:p w:rsidR="00AE3641" w:rsidRPr="000E47CF"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D652FA">
        <w:rPr>
          <w:rFonts w:ascii="Times New Roman" w:eastAsia="Times New Roman" w:hAnsi="Times New Roman"/>
          <w:color w:val="000000" w:themeColor="text1"/>
          <w:sz w:val="24"/>
          <w:szCs w:val="24"/>
        </w:rPr>
        <w:t>положительная динамика в организации собственной учебной деятельности</w:t>
      </w:r>
      <w:r w:rsidRPr="000E47CF">
        <w:rPr>
          <w:rFonts w:ascii="Times New Roman" w:eastAsia="Times New Roman" w:hAnsi="Times New Roman"/>
          <w:sz w:val="24"/>
          <w:szCs w:val="24"/>
        </w:rPr>
        <w:t xml:space="preserve"> по результатам самооценки, самоанализа и коррекции ее результатов;</w:t>
      </w:r>
    </w:p>
    <w:p w:rsidR="00AE3641" w:rsidRPr="000E47CF"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ответственность за результат учебной деятельности и подготовки </w:t>
      </w:r>
      <w:r w:rsidRPr="000E47CF">
        <w:rPr>
          <w:rFonts w:ascii="Times New Roman" w:eastAsia="Times New Roman" w:hAnsi="Times New Roman"/>
          <w:sz w:val="24"/>
          <w:szCs w:val="24"/>
        </w:rPr>
        <w:br/>
        <w:t>к профессиональной деятельности;</w:t>
      </w:r>
    </w:p>
    <w:p w:rsidR="00AE3641" w:rsidRPr="000E47CF"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проявление высокопрофессиональной трудовой активности;</w:t>
      </w:r>
    </w:p>
    <w:p w:rsidR="00AE3641" w:rsidRPr="000E47CF"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исследовательской и проектной работе;</w:t>
      </w:r>
    </w:p>
    <w:p w:rsidR="00AE3641" w:rsidRPr="000E47CF" w:rsidRDefault="00AE3641" w:rsidP="00AE3641">
      <w:pPr>
        <w:widowControl w:val="0"/>
        <w:numPr>
          <w:ilvl w:val="0"/>
          <w:numId w:val="4"/>
        </w:numPr>
        <w:tabs>
          <w:tab w:val="left" w:pos="426"/>
        </w:tabs>
        <w:autoSpaceDE w:val="0"/>
        <w:autoSpaceDN w:val="0"/>
        <w:spacing w:after="0" w:line="240" w:lineRule="auto"/>
        <w:ind w:left="0" w:firstLine="0"/>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межличностного делового общения, социального имиджа;</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сформированность гражданской позиции; участие в волонтерском движении;  </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отсутствие фактов проявления идеологии терроризма и экстремизма среди обучающихся;</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rsidR="00AE3641" w:rsidRPr="000E47CF" w:rsidRDefault="00AE3641" w:rsidP="00AE3641">
      <w:pPr>
        <w:numPr>
          <w:ilvl w:val="0"/>
          <w:numId w:val="4"/>
        </w:numPr>
        <w:tabs>
          <w:tab w:val="left" w:pos="426"/>
        </w:tabs>
        <w:spacing w:after="0" w:line="240" w:lineRule="auto"/>
        <w:ind w:left="0" w:firstLine="0"/>
        <w:jc w:val="both"/>
        <w:rPr>
          <w:rFonts w:ascii="Times New Roman" w:hAnsi="Times New Roman"/>
          <w:spacing w:val="-6"/>
          <w:sz w:val="24"/>
          <w:szCs w:val="24"/>
        </w:rPr>
      </w:pPr>
      <w:r w:rsidRPr="000E47CF">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E3641" w:rsidRDefault="00AE3641" w:rsidP="00AE3641">
      <w:pPr>
        <w:jc w:val="both"/>
        <w:rPr>
          <w:rFonts w:ascii="Times New Roman" w:eastAsia="Times New Roman" w:hAnsi="Times New Roman"/>
          <w:bCs/>
          <w:sz w:val="24"/>
          <w:szCs w:val="24"/>
        </w:rPr>
      </w:pPr>
      <w:r w:rsidRPr="000E47CF">
        <w:rPr>
          <w:rFonts w:ascii="Times New Roman" w:eastAsia="Times New Roman" w:hAnsi="Times New Roman"/>
          <w:b/>
          <w:bCs/>
          <w:sz w:val="24"/>
          <w:szCs w:val="24"/>
        </w:rPr>
        <w:t xml:space="preserve">РАЗДЕЛ 3. </w:t>
      </w:r>
      <w:r>
        <w:rPr>
          <w:rFonts w:ascii="Times New Roman" w:eastAsia="Times New Roman" w:hAnsi="Times New Roman"/>
          <w:bCs/>
          <w:sz w:val="24"/>
          <w:szCs w:val="24"/>
        </w:rPr>
        <w:t>ТРЕБОВАНИЯ К ЛИЧНЫМ РЕЗУЛЬТАТАМ С УЧЕТОМ ОСОБЕННОСТЕЙ ПРОФЕССИИ В ПОО</w:t>
      </w:r>
    </w:p>
    <w:p w:rsidR="00AE3641" w:rsidRDefault="00AE3641" w:rsidP="00AE3641">
      <w:pPr>
        <w:spacing w:after="0" w:line="276" w:lineRule="auto"/>
        <w:jc w:val="both"/>
        <w:rPr>
          <w:rFonts w:ascii="Times New Roman" w:eastAsia="Times New Roman" w:hAnsi="Times New Roman"/>
          <w:bCs/>
          <w:sz w:val="24"/>
          <w:szCs w:val="24"/>
        </w:rPr>
      </w:pPr>
      <w:r>
        <w:rPr>
          <w:rFonts w:ascii="Times New Roman" w:hAnsi="Times New Roman"/>
          <w:b/>
          <w:bCs/>
          <w:sz w:val="24"/>
          <w:szCs w:val="24"/>
        </w:rPr>
        <w:t>3</w:t>
      </w:r>
      <w:r w:rsidRPr="00D806AA">
        <w:rPr>
          <w:rFonts w:ascii="Times New Roman" w:hAnsi="Times New Roman"/>
          <w:b/>
          <w:bCs/>
          <w:sz w:val="24"/>
          <w:szCs w:val="24"/>
        </w:rPr>
        <w:t xml:space="preserve">.1. Требования к личностным результатам с учетом особенностей </w:t>
      </w:r>
      <w:r w:rsidR="005F09A7">
        <w:rPr>
          <w:rFonts w:ascii="Times New Roman" w:hAnsi="Times New Roman"/>
          <w:sz w:val="24"/>
          <w:szCs w:val="24"/>
        </w:rPr>
        <w:t>специальности</w:t>
      </w:r>
      <w:r w:rsidR="005F09A7" w:rsidRPr="000E47CF">
        <w:rPr>
          <w:rFonts w:ascii="Times New Roman" w:hAnsi="Times New Roman"/>
          <w:sz w:val="24"/>
          <w:szCs w:val="24"/>
        </w:rPr>
        <w:t xml:space="preserve"> </w:t>
      </w:r>
      <w:r w:rsidR="005F09A7" w:rsidRPr="00386179">
        <w:rPr>
          <w:rFonts w:ascii="Times New Roman" w:hAnsi="Times New Roman"/>
          <w:sz w:val="24"/>
          <w:szCs w:val="24"/>
        </w:rPr>
        <w:t>15.02.15 Технология металлообрабатывающего производства</w:t>
      </w:r>
    </w:p>
    <w:p w:rsidR="00AE3641" w:rsidRDefault="00AE3641" w:rsidP="00AE3641">
      <w:pPr>
        <w:pStyle w:val="ConsPlusNormal"/>
        <w:spacing w:line="276" w:lineRule="auto"/>
        <w:ind w:firstLine="540"/>
        <w:jc w:val="both"/>
      </w:pPr>
      <w:r w:rsidRPr="00DF3BA3">
        <w:t>Обучающийся, освоивший ПП</w:t>
      </w:r>
      <w:r w:rsidR="00386179">
        <w:t xml:space="preserve">СЗ </w:t>
      </w:r>
      <w:r w:rsidRPr="00DF3BA3">
        <w:t>должен обладать общими компетенциями, включающими в себя способность:</w:t>
      </w:r>
    </w:p>
    <w:p w:rsidR="00386179" w:rsidRPr="009C03B5" w:rsidRDefault="00386179" w:rsidP="00386179">
      <w:pPr>
        <w:pStyle w:val="ConsPlusNormal"/>
        <w:ind w:right="283" w:firstLine="540"/>
        <w:jc w:val="both"/>
      </w:pPr>
      <w:r w:rsidRPr="009C03B5">
        <w:t>ОК 01. Выбирать способы решения задач профессиональной деятельности, применительно к различным контекстам.</w:t>
      </w:r>
    </w:p>
    <w:p w:rsidR="00386179" w:rsidRPr="009C03B5" w:rsidRDefault="00386179" w:rsidP="00386179">
      <w:pPr>
        <w:pStyle w:val="ConsPlusNormal"/>
        <w:ind w:right="283" w:firstLine="540"/>
        <w:jc w:val="both"/>
      </w:pPr>
      <w:r w:rsidRPr="009C03B5">
        <w:t>ОК 02. Осуществлять поиск, анализ и интерпретацию информации, необходимой для выполнения задач профессиональной деятельности.</w:t>
      </w:r>
    </w:p>
    <w:p w:rsidR="00386179" w:rsidRPr="009C03B5" w:rsidRDefault="00386179" w:rsidP="00386179">
      <w:pPr>
        <w:pStyle w:val="ConsPlusNormal"/>
        <w:ind w:right="283" w:firstLine="540"/>
        <w:jc w:val="both"/>
      </w:pPr>
      <w:r w:rsidRPr="009C03B5">
        <w:t>ОК 03. Планировать и реализовывать собственное профессиональное и личностное развитие.</w:t>
      </w:r>
    </w:p>
    <w:p w:rsidR="00386179" w:rsidRPr="009C03B5" w:rsidRDefault="00386179" w:rsidP="00386179">
      <w:pPr>
        <w:pStyle w:val="ConsPlusNormal"/>
        <w:ind w:right="283" w:firstLine="540"/>
        <w:jc w:val="both"/>
      </w:pPr>
      <w:r w:rsidRPr="009C03B5">
        <w:t>ОК 04. Работать в коллективе и команде, эффективно взаимодействовать с коллегами, руководством, клиентами.</w:t>
      </w:r>
    </w:p>
    <w:p w:rsidR="00386179" w:rsidRPr="009C03B5" w:rsidRDefault="00386179" w:rsidP="00386179">
      <w:pPr>
        <w:pStyle w:val="ConsPlusNormal"/>
        <w:ind w:right="283" w:firstLine="540"/>
        <w:jc w:val="both"/>
      </w:pPr>
      <w:r w:rsidRPr="009C03B5">
        <w:t>ОК 05. Осуществлять устную и письменную коммуникацию на государственном языке с учетом особенностей социального и культурного контекста.</w:t>
      </w:r>
    </w:p>
    <w:p w:rsidR="00386179" w:rsidRPr="009C03B5" w:rsidRDefault="00386179" w:rsidP="00386179">
      <w:pPr>
        <w:pStyle w:val="ConsPlusNormal"/>
        <w:ind w:right="283" w:firstLine="540"/>
        <w:jc w:val="both"/>
      </w:pPr>
      <w:r w:rsidRPr="009C03B5">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86179" w:rsidRPr="009C03B5" w:rsidRDefault="00386179" w:rsidP="00386179">
      <w:pPr>
        <w:pStyle w:val="ConsPlusNormal"/>
        <w:ind w:right="283" w:firstLine="540"/>
        <w:jc w:val="both"/>
      </w:pPr>
      <w:r w:rsidRPr="009C03B5">
        <w:t>ОК 07. Содействовать сохранению окружающей среды, ресурсосбережению, эффективно действовать в чрезвычайных ситуациях.</w:t>
      </w:r>
    </w:p>
    <w:p w:rsidR="00386179" w:rsidRPr="009C03B5" w:rsidRDefault="00386179" w:rsidP="00386179">
      <w:pPr>
        <w:pStyle w:val="ConsPlusNormal"/>
        <w:ind w:right="283" w:firstLine="540"/>
        <w:jc w:val="both"/>
      </w:pPr>
      <w:r w:rsidRPr="009C03B5">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86179" w:rsidRPr="009C03B5" w:rsidRDefault="00386179" w:rsidP="00386179">
      <w:pPr>
        <w:pStyle w:val="ConsPlusNormal"/>
        <w:ind w:right="283" w:firstLine="540"/>
        <w:jc w:val="both"/>
      </w:pPr>
      <w:r w:rsidRPr="009C03B5">
        <w:t xml:space="preserve">ОК 09. Использовать информационные технологии в профессиональной </w:t>
      </w:r>
      <w:r w:rsidRPr="009C03B5">
        <w:lastRenderedPageBreak/>
        <w:t>деятельности.</w:t>
      </w:r>
    </w:p>
    <w:p w:rsidR="00386179" w:rsidRPr="009C03B5" w:rsidRDefault="00386179" w:rsidP="00386179">
      <w:pPr>
        <w:pStyle w:val="ConsPlusNormal"/>
        <w:ind w:right="283" w:firstLine="540"/>
        <w:jc w:val="both"/>
      </w:pPr>
      <w:r w:rsidRPr="009C03B5">
        <w:t>ОК 10. Пользоваться профессиональной документацией на государственном и иностранном языках.</w:t>
      </w:r>
    </w:p>
    <w:p w:rsidR="00386179" w:rsidRPr="009C03B5" w:rsidRDefault="00386179" w:rsidP="00386179">
      <w:pPr>
        <w:pStyle w:val="ConsPlusNormal"/>
        <w:ind w:right="283" w:firstLine="540"/>
        <w:jc w:val="both"/>
      </w:pPr>
      <w:r w:rsidRPr="009C03B5">
        <w:t>ОК 11. Планировать предпринимательскую деятельность в профессиональной сфере.</w:t>
      </w:r>
    </w:p>
    <w:p w:rsidR="00AE3641" w:rsidRPr="00DF3BA3" w:rsidRDefault="00AE3641" w:rsidP="00AE3641">
      <w:pPr>
        <w:pStyle w:val="2"/>
        <w:spacing w:before="0" w:after="0" w:line="276" w:lineRule="auto"/>
        <w:jc w:val="both"/>
        <w:rPr>
          <w:rFonts w:ascii="Times New Roman" w:hAnsi="Times New Roman"/>
          <w:b w:val="0"/>
          <w:i w:val="0"/>
          <w:sz w:val="24"/>
          <w:szCs w:val="24"/>
        </w:rPr>
      </w:pPr>
      <w:r w:rsidRPr="00DF3BA3">
        <w:rPr>
          <w:rFonts w:ascii="Times New Roman" w:hAnsi="Times New Roman"/>
          <w:b w:val="0"/>
          <w:i w:val="0"/>
          <w:sz w:val="24"/>
          <w:szCs w:val="24"/>
        </w:rPr>
        <w:t>Обучающийся, освоивший ПП</w:t>
      </w:r>
      <w:r w:rsidR="00386179">
        <w:rPr>
          <w:rFonts w:ascii="Times New Roman" w:hAnsi="Times New Roman"/>
          <w:b w:val="0"/>
          <w:i w:val="0"/>
          <w:sz w:val="24"/>
          <w:szCs w:val="24"/>
        </w:rPr>
        <w:t>СЗ</w:t>
      </w:r>
      <w:r w:rsidRPr="00DF3BA3">
        <w:rPr>
          <w:rFonts w:ascii="Times New Roman" w:hAnsi="Times New Roman"/>
          <w:b w:val="0"/>
          <w:i w:val="0"/>
          <w:sz w:val="24"/>
          <w:szCs w:val="24"/>
        </w:rPr>
        <w:t>, должен обладать профессиональными компетенциями, соответствующими видам деятельности:</w:t>
      </w:r>
    </w:p>
    <w:p w:rsidR="00386179" w:rsidRPr="009C03B5" w:rsidRDefault="00386179" w:rsidP="00386179">
      <w:pPr>
        <w:pStyle w:val="ConsPlusNormal"/>
        <w:ind w:right="283" w:firstLine="540"/>
        <w:jc w:val="both"/>
      </w:pPr>
      <w:r w:rsidRPr="009C03B5">
        <w:t>ПК 1.1.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w:t>
      </w:r>
    </w:p>
    <w:p w:rsidR="00386179" w:rsidRPr="009C03B5" w:rsidRDefault="00386179" w:rsidP="00386179">
      <w:pPr>
        <w:pStyle w:val="ConsPlusNormal"/>
        <w:ind w:right="283" w:firstLine="540"/>
        <w:jc w:val="both"/>
      </w:pPr>
      <w:r w:rsidRPr="009C03B5">
        <w:t>ПК 1.2.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p w:rsidR="00386179" w:rsidRPr="009C03B5" w:rsidRDefault="00386179" w:rsidP="00386179">
      <w:pPr>
        <w:pStyle w:val="ConsPlusNormal"/>
        <w:ind w:right="283" w:firstLine="540"/>
        <w:jc w:val="both"/>
      </w:pPr>
      <w:r w:rsidRPr="009C03B5">
        <w:t>ПК 1.3. 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1.4.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1.5. 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1.6. Оформлять маршрутные и операционные технологические карты для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1.7.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1.8.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w:t>
      </w:r>
    </w:p>
    <w:p w:rsidR="00386179" w:rsidRPr="009C03B5" w:rsidRDefault="00386179" w:rsidP="00386179">
      <w:pPr>
        <w:pStyle w:val="ConsPlusNormal"/>
        <w:ind w:right="283" w:firstLine="540"/>
        <w:jc w:val="both"/>
      </w:pPr>
      <w:r w:rsidRPr="009C03B5">
        <w:t>ПК 1.9. 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и/или аддитивного производства сообразно с требованиями технологической документации и реальными условиями технологического процесса.</w:t>
      </w:r>
    </w:p>
    <w:p w:rsidR="00386179" w:rsidRPr="009C03B5" w:rsidRDefault="00386179" w:rsidP="00386179">
      <w:pPr>
        <w:pStyle w:val="ConsPlusNormal"/>
        <w:ind w:right="283" w:firstLine="540"/>
        <w:jc w:val="both"/>
      </w:pPr>
      <w:r w:rsidRPr="009C03B5">
        <w:t>ПК 1.10. Разрабатывать планировки участков механических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2.1. Планировать процесс выполнения своей работы в соответствии с производственными задачами по сборке узлов или изделий.</w:t>
      </w:r>
    </w:p>
    <w:p w:rsidR="00386179" w:rsidRPr="009C03B5" w:rsidRDefault="00386179" w:rsidP="00386179">
      <w:pPr>
        <w:pStyle w:val="ConsPlusNormal"/>
        <w:ind w:right="283" w:firstLine="540"/>
        <w:jc w:val="both"/>
      </w:pPr>
      <w:r w:rsidRPr="009C03B5">
        <w:t>ПК 2.2.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сборке узлов или изделий.</w:t>
      </w:r>
    </w:p>
    <w:p w:rsidR="00386179" w:rsidRPr="009C03B5" w:rsidRDefault="00386179" w:rsidP="00386179">
      <w:pPr>
        <w:pStyle w:val="ConsPlusNormal"/>
        <w:ind w:right="283" w:firstLine="540"/>
        <w:jc w:val="both"/>
      </w:pPr>
      <w:r w:rsidRPr="009C03B5">
        <w:t xml:space="preserve">ПК 2.3. Разрабатывать технологическую документацию по сборке узлов или изделий на основе конструкторской документации в рамках своей компетенции в </w:t>
      </w:r>
      <w:r w:rsidRPr="009C03B5">
        <w:lastRenderedPageBreak/>
        <w:t>соответствии с нормативными требованиями,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2.4.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2.5. 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2.6. Оформлять маршрутные и операционные технологические карты для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2.7.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2.8.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w:t>
      </w:r>
    </w:p>
    <w:p w:rsidR="00386179" w:rsidRPr="009C03B5" w:rsidRDefault="00386179" w:rsidP="00386179">
      <w:pPr>
        <w:pStyle w:val="ConsPlusNormal"/>
        <w:ind w:right="283" w:firstLine="540"/>
        <w:jc w:val="both"/>
      </w:pPr>
      <w:r w:rsidRPr="009C03B5">
        <w:t>ПК 2.9.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w:t>
      </w:r>
    </w:p>
    <w:p w:rsidR="00386179" w:rsidRPr="009C03B5" w:rsidRDefault="00386179" w:rsidP="00386179">
      <w:pPr>
        <w:pStyle w:val="ConsPlusNormal"/>
        <w:ind w:right="283" w:firstLine="540"/>
        <w:jc w:val="both"/>
      </w:pPr>
      <w:r w:rsidRPr="009C03B5">
        <w:t>ПК 2.10. Разрабатывать планировки участков сборочных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p w:rsidR="00386179" w:rsidRPr="009C03B5" w:rsidRDefault="00386179" w:rsidP="00386179">
      <w:pPr>
        <w:pStyle w:val="ConsPlusNormal"/>
        <w:ind w:right="283" w:firstLine="540"/>
        <w:jc w:val="both"/>
      </w:pPr>
      <w:r w:rsidRPr="009C03B5">
        <w:t>ПК 3.1.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w:t>
      </w:r>
    </w:p>
    <w:p w:rsidR="00386179" w:rsidRPr="009C03B5" w:rsidRDefault="00386179" w:rsidP="00386179">
      <w:pPr>
        <w:pStyle w:val="ConsPlusNormal"/>
        <w:ind w:right="283" w:firstLine="540"/>
        <w:jc w:val="both"/>
      </w:pPr>
      <w:r w:rsidRPr="009C03B5">
        <w:t>ПК 3.2. Организовывать работы по устранению неполадок,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w:t>
      </w:r>
    </w:p>
    <w:p w:rsidR="00386179" w:rsidRPr="009C03B5" w:rsidRDefault="00386179" w:rsidP="00386179">
      <w:pPr>
        <w:pStyle w:val="ConsPlusNormal"/>
        <w:ind w:right="283" w:firstLine="540"/>
        <w:jc w:val="both"/>
      </w:pPr>
      <w:r w:rsidRPr="009C03B5">
        <w:t>ПК 3.3. Планировать работы по наладке и подналадке металлорежущего и аддитивного оборудования на основе технологической документации в соответствии с производственными задачами.</w:t>
      </w:r>
    </w:p>
    <w:p w:rsidR="00386179" w:rsidRPr="009C03B5" w:rsidRDefault="00386179" w:rsidP="00386179">
      <w:pPr>
        <w:pStyle w:val="ConsPlusNormal"/>
        <w:ind w:right="283" w:firstLine="540"/>
        <w:jc w:val="both"/>
      </w:pPr>
      <w:r w:rsidRPr="009C03B5">
        <w:t>ПК 3.4. Организовывать ресурсное обеспечение работ по наладке металлорежущего и аддитивного оборудования в соответствии с производственными задачами, в том числе с использованием SCADA систем.</w:t>
      </w:r>
    </w:p>
    <w:p w:rsidR="00386179" w:rsidRDefault="00386179" w:rsidP="00386179">
      <w:pPr>
        <w:pStyle w:val="ConsPlusNormal"/>
        <w:ind w:right="283" w:firstLine="540"/>
        <w:jc w:val="both"/>
      </w:pPr>
      <w:r w:rsidRPr="009C03B5">
        <w:t>ПК 3.5. Контролировать качество работ по наладке, подналадке и техническому обслуживанию металлорежущего и аддитивного оборудования и соблюдение норм охраны труда и бережливого производства, в том числе с использованием SCADA систем.</w:t>
      </w:r>
    </w:p>
    <w:p w:rsidR="00386179" w:rsidRPr="009C03B5" w:rsidRDefault="00386179" w:rsidP="00386179">
      <w:pPr>
        <w:pStyle w:val="ConsPlusNormal"/>
        <w:ind w:right="283" w:firstLine="540"/>
        <w:jc w:val="both"/>
      </w:pPr>
      <w:r w:rsidRPr="009C03B5">
        <w:t>ПК 4.1.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w:t>
      </w:r>
    </w:p>
    <w:p w:rsidR="00386179" w:rsidRPr="009C03B5" w:rsidRDefault="00386179" w:rsidP="00386179">
      <w:pPr>
        <w:pStyle w:val="ConsPlusNormal"/>
        <w:ind w:right="283" w:firstLine="540"/>
        <w:jc w:val="both"/>
      </w:pPr>
      <w:r w:rsidRPr="009C03B5">
        <w:t xml:space="preserve">ПК 4.2. Организовывать работы по устранению неполадок, отказов сборочного оборудования и ремонту станочных систем и технологических приспособлений из </w:t>
      </w:r>
      <w:r w:rsidRPr="009C03B5">
        <w:lastRenderedPageBreak/>
        <w:t>числа оборудования сборочного участка в рамках своей компетенции.</w:t>
      </w:r>
    </w:p>
    <w:p w:rsidR="00386179" w:rsidRPr="009C03B5" w:rsidRDefault="00386179" w:rsidP="00386179">
      <w:pPr>
        <w:pStyle w:val="ConsPlusNormal"/>
        <w:ind w:right="283" w:firstLine="540"/>
        <w:jc w:val="both"/>
      </w:pPr>
      <w:r w:rsidRPr="009C03B5">
        <w:t>ПК 4.3.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w:t>
      </w:r>
    </w:p>
    <w:p w:rsidR="00386179" w:rsidRPr="009C03B5" w:rsidRDefault="00386179" w:rsidP="00386179">
      <w:pPr>
        <w:pStyle w:val="ConsPlusNormal"/>
        <w:ind w:right="283" w:firstLine="540"/>
        <w:jc w:val="both"/>
      </w:pPr>
      <w:r w:rsidRPr="009C03B5">
        <w:t>ПК 4.4. Организовывать ресурсное обеспечение работ по наладке сборочного оборудования в соответствии с производственными задачами, в том числе с использованием SCADA систем.</w:t>
      </w:r>
    </w:p>
    <w:p w:rsidR="00386179" w:rsidRPr="009C03B5" w:rsidRDefault="00386179" w:rsidP="00386179">
      <w:pPr>
        <w:pStyle w:val="ConsPlusNormal"/>
        <w:ind w:right="283" w:firstLine="540"/>
        <w:jc w:val="both"/>
      </w:pPr>
      <w:r w:rsidRPr="009C03B5">
        <w:t>ПК 4.5. Контролировать качество работ по наладке, подналадке и техническому обслуживанию сборочного оборудования и соблюдение норм охраны труда и бережливого производства, в том числе с использованием SCADA систем.</w:t>
      </w:r>
    </w:p>
    <w:p w:rsidR="00386179" w:rsidRPr="009C03B5" w:rsidRDefault="00386179" w:rsidP="00386179">
      <w:pPr>
        <w:pStyle w:val="ConsPlusNormal"/>
        <w:ind w:right="283" w:firstLine="540"/>
        <w:jc w:val="both"/>
      </w:pPr>
      <w:r w:rsidRPr="009C03B5">
        <w:t>ПК 5.1. Планировать деятельность структурного подразделения на основании производственных заданий и текущих планов предприятия.</w:t>
      </w:r>
    </w:p>
    <w:p w:rsidR="00386179" w:rsidRPr="009C03B5" w:rsidRDefault="00386179" w:rsidP="00386179">
      <w:pPr>
        <w:pStyle w:val="ConsPlusNormal"/>
        <w:ind w:right="283" w:firstLine="540"/>
        <w:jc w:val="both"/>
      </w:pPr>
      <w:r w:rsidRPr="009C03B5">
        <w:t>ПК 5.2. Организовывать определение потребностей в материальных ресурсах, формирование и оформление их заказа с целью материально-технического обеспечения деятельности структурного подразделения.</w:t>
      </w:r>
    </w:p>
    <w:p w:rsidR="00386179" w:rsidRPr="009C03B5" w:rsidRDefault="00386179" w:rsidP="00386179">
      <w:pPr>
        <w:pStyle w:val="ConsPlusNormal"/>
        <w:ind w:right="283" w:firstLine="540"/>
        <w:jc w:val="both"/>
      </w:pPr>
      <w:r w:rsidRPr="009C03B5">
        <w:t>ПК 5.3. 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rsidR="00386179" w:rsidRPr="009C03B5" w:rsidRDefault="00386179" w:rsidP="00386179">
      <w:pPr>
        <w:pStyle w:val="ConsPlusNormal"/>
        <w:ind w:right="283" w:firstLine="540"/>
        <w:jc w:val="both"/>
      </w:pPr>
      <w:r w:rsidRPr="009C03B5">
        <w:t>ПК 5.4. Контролировать соблюдение персоналом основных требований охраны труда при реализации технологического процесса, в соответствии с производственными задачами.</w:t>
      </w:r>
    </w:p>
    <w:p w:rsidR="00386179" w:rsidRPr="009C03B5" w:rsidRDefault="00386179" w:rsidP="00386179">
      <w:pPr>
        <w:pStyle w:val="ConsPlusNormal"/>
        <w:ind w:right="283" w:firstLine="540"/>
        <w:jc w:val="both"/>
      </w:pPr>
      <w:r w:rsidRPr="009C03B5">
        <w:t>ПК 5.5.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p>
    <w:p w:rsidR="00386179" w:rsidRPr="009C03B5" w:rsidRDefault="00386179" w:rsidP="00386179">
      <w:pPr>
        <w:pStyle w:val="ConsPlusNormal"/>
        <w:ind w:right="283" w:firstLine="540"/>
        <w:jc w:val="both"/>
      </w:pPr>
      <w:r w:rsidRPr="009C03B5">
        <w:t>ПК 5.6. Разрабатывать предложения на основании анализа организации передовых производств по оптимизации деятельности структурного подразделения.</w:t>
      </w:r>
    </w:p>
    <w:p w:rsidR="00386179" w:rsidRPr="009C03B5" w:rsidRDefault="00386179" w:rsidP="00386179">
      <w:pPr>
        <w:pStyle w:val="ConsPlusNormal"/>
        <w:ind w:right="283" w:firstLine="540"/>
        <w:jc w:val="both"/>
      </w:pPr>
    </w:p>
    <w:p w:rsidR="00AE3641" w:rsidRPr="00DB0392" w:rsidRDefault="00AE3641" w:rsidP="00AE3641">
      <w:pPr>
        <w:pStyle w:val="a5"/>
        <w:tabs>
          <w:tab w:val="left" w:pos="284"/>
        </w:tabs>
        <w:spacing w:after="0" w:line="240" w:lineRule="auto"/>
        <w:ind w:left="0"/>
        <w:jc w:val="both"/>
        <w:rPr>
          <w:rFonts w:ascii="Times New Roman" w:hAnsi="Times New Roman"/>
          <w:iCs/>
          <w:sz w:val="24"/>
          <w:szCs w:val="24"/>
        </w:rPr>
      </w:pPr>
      <w:r>
        <w:rPr>
          <w:rFonts w:ascii="Times New Roman" w:hAnsi="Times New Roman"/>
          <w:iCs/>
          <w:sz w:val="24"/>
          <w:szCs w:val="24"/>
        </w:rPr>
        <w:tab/>
      </w:r>
      <w:r w:rsidRPr="00DB0392">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в контексте реализации образовательной программы. Включает следующие виды:</w:t>
      </w:r>
    </w:p>
    <w:p w:rsidR="00AE3641" w:rsidRPr="00DB0392" w:rsidRDefault="00AE3641" w:rsidP="00AE3641">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 xml:space="preserve">нормативно-правовое обеспечение, </w:t>
      </w:r>
    </w:p>
    <w:p w:rsidR="00AE3641" w:rsidRPr="00DB0392" w:rsidRDefault="00AE3641" w:rsidP="00AE3641">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кадровое обеспечение,</w:t>
      </w:r>
    </w:p>
    <w:p w:rsidR="00AE3641" w:rsidRPr="00DB0392" w:rsidRDefault="00AE3641" w:rsidP="00AE3641">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 xml:space="preserve">материально-техническое обеспечение </w:t>
      </w:r>
    </w:p>
    <w:p w:rsidR="00AE3641" w:rsidRPr="00DB0392" w:rsidRDefault="00AE3641" w:rsidP="00AE3641">
      <w:pPr>
        <w:pStyle w:val="a5"/>
        <w:numPr>
          <w:ilvl w:val="0"/>
          <w:numId w:val="5"/>
        </w:numPr>
        <w:tabs>
          <w:tab w:val="left" w:pos="284"/>
        </w:tabs>
        <w:spacing w:after="0" w:line="240" w:lineRule="auto"/>
        <w:jc w:val="both"/>
        <w:rPr>
          <w:rFonts w:ascii="Times New Roman" w:hAnsi="Times New Roman"/>
          <w:iCs/>
          <w:sz w:val="24"/>
          <w:szCs w:val="24"/>
        </w:rPr>
      </w:pPr>
      <w:r w:rsidRPr="00DB0392">
        <w:rPr>
          <w:rFonts w:ascii="Times New Roman" w:hAnsi="Times New Roman"/>
          <w:iCs/>
          <w:sz w:val="24"/>
          <w:szCs w:val="24"/>
        </w:rPr>
        <w:t xml:space="preserve">информационное обеспечение, </w:t>
      </w:r>
    </w:p>
    <w:p w:rsidR="00AE3641" w:rsidRPr="000E47CF" w:rsidRDefault="00AE3641" w:rsidP="00AE3641">
      <w:pPr>
        <w:tabs>
          <w:tab w:val="left" w:pos="284"/>
        </w:tabs>
        <w:spacing w:after="0" w:line="240" w:lineRule="auto"/>
        <w:jc w:val="both"/>
        <w:rPr>
          <w:rFonts w:ascii="Times New Roman" w:hAnsi="Times New Roman"/>
          <w:iCs/>
          <w:sz w:val="24"/>
          <w:szCs w:val="24"/>
        </w:rPr>
      </w:pPr>
    </w:p>
    <w:p w:rsidR="00AE3641" w:rsidRPr="000E47CF" w:rsidRDefault="00AE3641" w:rsidP="00AE3641">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rsidR="00AE3641" w:rsidRPr="000E47CF" w:rsidRDefault="00AE3641" w:rsidP="00AE3641">
      <w:pPr>
        <w:pStyle w:val="a5"/>
        <w:tabs>
          <w:tab w:val="left" w:pos="284"/>
        </w:tabs>
        <w:spacing w:after="0" w:line="240" w:lineRule="auto"/>
        <w:jc w:val="both"/>
        <w:rPr>
          <w:rFonts w:ascii="Times New Roman" w:hAnsi="Times New Roman"/>
          <w:iCs/>
          <w:sz w:val="24"/>
          <w:szCs w:val="24"/>
        </w:rPr>
      </w:pPr>
    </w:p>
    <w:p w:rsidR="00AE3641" w:rsidRPr="000E47CF" w:rsidRDefault="00AE3641" w:rsidP="00AE3641">
      <w:pPr>
        <w:pStyle w:val="a5"/>
        <w:tabs>
          <w:tab w:val="left" w:pos="284"/>
        </w:tabs>
        <w:spacing w:after="0" w:line="240" w:lineRule="auto"/>
        <w:ind w:left="0"/>
        <w:jc w:val="both"/>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sidRPr="000E47CF">
        <w:rPr>
          <w:rFonts w:ascii="Times New Roman" w:hAnsi="Times New Roman"/>
          <w:iCs/>
          <w:sz w:val="24"/>
          <w:szCs w:val="24"/>
        </w:rPr>
        <w:t>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w:t>
      </w:r>
      <w:r>
        <w:rPr>
          <w:rFonts w:ascii="Times New Roman" w:hAnsi="Times New Roman"/>
          <w:iCs/>
          <w:sz w:val="24"/>
          <w:szCs w:val="24"/>
        </w:rPr>
        <w:t>ваниями ФГОС по профессии 15.01.35 «Мастер слесарных работ</w:t>
      </w:r>
      <w:r w:rsidRPr="000E47CF">
        <w:rPr>
          <w:rFonts w:ascii="Times New Roman" w:hAnsi="Times New Roman"/>
          <w:iCs/>
          <w:sz w:val="24"/>
          <w:szCs w:val="24"/>
        </w:rPr>
        <w:t>»,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AE3641" w:rsidRPr="000E47CF" w:rsidRDefault="00AE3641" w:rsidP="00AE3641">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rsidR="00AE3641" w:rsidRPr="000E47CF" w:rsidRDefault="00AE3641" w:rsidP="00AE3641">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Устав КГБПОУ «КТПС»</w:t>
      </w:r>
      <w:r>
        <w:rPr>
          <w:rFonts w:ascii="Times New Roman" w:hAnsi="Times New Roman"/>
          <w:iCs/>
          <w:sz w:val="24"/>
          <w:szCs w:val="24"/>
        </w:rPr>
        <w:t>.</w:t>
      </w:r>
    </w:p>
    <w:p w:rsidR="00AE3641" w:rsidRPr="000E47CF" w:rsidRDefault="00AE3641" w:rsidP="00AE3641">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Основную профессиональную образовательную программу п</w:t>
      </w:r>
      <w:r>
        <w:rPr>
          <w:rFonts w:ascii="Times New Roman" w:hAnsi="Times New Roman"/>
          <w:iCs/>
          <w:sz w:val="24"/>
          <w:szCs w:val="24"/>
        </w:rPr>
        <w:t>о специальности «Мастер слесарных работ</w:t>
      </w:r>
      <w:r w:rsidRPr="000E47CF">
        <w:rPr>
          <w:rFonts w:ascii="Times New Roman" w:hAnsi="Times New Roman"/>
          <w:iCs/>
          <w:sz w:val="24"/>
          <w:szCs w:val="24"/>
        </w:rPr>
        <w:t>»</w:t>
      </w:r>
      <w:r>
        <w:rPr>
          <w:rFonts w:ascii="Times New Roman" w:hAnsi="Times New Roman"/>
          <w:iCs/>
          <w:sz w:val="24"/>
          <w:szCs w:val="24"/>
        </w:rPr>
        <w:t>.</w:t>
      </w:r>
    </w:p>
    <w:p w:rsidR="00AE3641" w:rsidRPr="000E47CF" w:rsidRDefault="00AE3641" w:rsidP="00AE3641">
      <w:pPr>
        <w:pStyle w:val="a5"/>
        <w:numPr>
          <w:ilvl w:val="0"/>
          <w:numId w:val="8"/>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методической комиссии</w:t>
      </w:r>
      <w:r>
        <w:rPr>
          <w:rFonts w:ascii="Times New Roman" w:hAnsi="Times New Roman"/>
          <w:iCs/>
          <w:sz w:val="24"/>
          <w:szCs w:val="24"/>
        </w:rPr>
        <w:t>.</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Pr>
          <w:rFonts w:ascii="Times New Roman" w:hAnsi="Times New Roman"/>
          <w:iCs/>
          <w:sz w:val="24"/>
          <w:szCs w:val="24"/>
        </w:rPr>
        <w:t>Программа</w:t>
      </w:r>
      <w:r w:rsidRPr="000E47CF">
        <w:rPr>
          <w:rFonts w:ascii="Times New Roman" w:hAnsi="Times New Roman"/>
          <w:iCs/>
          <w:sz w:val="24"/>
          <w:szCs w:val="24"/>
        </w:rPr>
        <w:t xml:space="preserve"> стратегиче</w:t>
      </w:r>
      <w:r>
        <w:rPr>
          <w:rFonts w:ascii="Times New Roman" w:hAnsi="Times New Roman"/>
          <w:iCs/>
          <w:sz w:val="24"/>
          <w:szCs w:val="24"/>
        </w:rPr>
        <w:t>ского развития техникума на 2021</w:t>
      </w:r>
      <w:r w:rsidRPr="000E47CF">
        <w:rPr>
          <w:rFonts w:ascii="Times New Roman" w:hAnsi="Times New Roman"/>
          <w:iCs/>
          <w:sz w:val="24"/>
          <w:szCs w:val="24"/>
        </w:rPr>
        <w:t>-2022</w:t>
      </w:r>
      <w:r>
        <w:rPr>
          <w:rFonts w:ascii="Times New Roman" w:hAnsi="Times New Roman"/>
          <w:iCs/>
          <w:sz w:val="24"/>
          <w:szCs w:val="24"/>
        </w:rPr>
        <w:t>гг.</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w:t>
      </w:r>
      <w:r>
        <w:rPr>
          <w:rFonts w:ascii="Times New Roman" w:hAnsi="Times New Roman"/>
          <w:iCs/>
          <w:sz w:val="24"/>
          <w:szCs w:val="24"/>
        </w:rPr>
        <w:t>,</w:t>
      </w:r>
      <w:r w:rsidRPr="000E47CF">
        <w:rPr>
          <w:rFonts w:ascii="Times New Roman" w:hAnsi="Times New Roman"/>
          <w:iCs/>
          <w:sz w:val="24"/>
          <w:szCs w:val="24"/>
        </w:rPr>
        <w:t xml:space="preserve"> как часть основной профессиональной образовательной программы (далее – ОПОП), реализуемые КГБПОУ «КТПС»</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lastRenderedPageBreak/>
        <w:t>Календарный план воспи</w:t>
      </w:r>
      <w:r>
        <w:rPr>
          <w:rFonts w:ascii="Times New Roman" w:hAnsi="Times New Roman"/>
          <w:iCs/>
          <w:sz w:val="24"/>
          <w:szCs w:val="24"/>
        </w:rPr>
        <w:t>тательной работы на учебный год.</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r>
        <w:rPr>
          <w:rFonts w:ascii="Times New Roman" w:hAnsi="Times New Roman"/>
          <w:iCs/>
          <w:sz w:val="24"/>
          <w:szCs w:val="24"/>
        </w:rPr>
        <w:t>.</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w:t>
      </w:r>
      <w:r>
        <w:rPr>
          <w:rFonts w:ascii="Times New Roman" w:hAnsi="Times New Roman"/>
          <w:iCs/>
          <w:sz w:val="24"/>
          <w:szCs w:val="24"/>
        </w:rPr>
        <w:t>ивидуальный план работы мастера</w:t>
      </w:r>
      <w:r w:rsidRPr="000E47CF">
        <w:rPr>
          <w:rFonts w:ascii="Times New Roman" w:hAnsi="Times New Roman"/>
          <w:iCs/>
          <w:sz w:val="24"/>
          <w:szCs w:val="24"/>
        </w:rPr>
        <w:t xml:space="preserve"> производственного обучения, </w:t>
      </w:r>
      <w:r>
        <w:rPr>
          <w:rFonts w:ascii="Times New Roman" w:hAnsi="Times New Roman"/>
          <w:iCs/>
          <w:sz w:val="24"/>
          <w:szCs w:val="24"/>
        </w:rPr>
        <w:t>классного руководителя.</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w:t>
      </w:r>
      <w:r>
        <w:rPr>
          <w:rFonts w:ascii="Times New Roman" w:hAnsi="Times New Roman"/>
          <w:iCs/>
          <w:sz w:val="24"/>
          <w:szCs w:val="24"/>
        </w:rPr>
        <w:t xml:space="preserve"> план работы Совета обучающихся.</w:t>
      </w:r>
    </w:p>
    <w:p w:rsidR="00AE3641" w:rsidRPr="000E47CF" w:rsidRDefault="00AE3641" w:rsidP="00AE3641">
      <w:pPr>
        <w:pStyle w:val="a5"/>
        <w:numPr>
          <w:ilvl w:val="0"/>
          <w:numId w:val="6"/>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w:t>
      </w:r>
      <w:r>
        <w:rPr>
          <w:rFonts w:ascii="Times New Roman" w:hAnsi="Times New Roman"/>
          <w:iCs/>
          <w:sz w:val="24"/>
          <w:szCs w:val="24"/>
        </w:rPr>
        <w:t>атное расписание, обеспечивающий</w:t>
      </w:r>
      <w:r w:rsidRPr="000E47CF">
        <w:rPr>
          <w:rFonts w:ascii="Times New Roman" w:hAnsi="Times New Roman"/>
          <w:iCs/>
          <w:sz w:val="24"/>
          <w:szCs w:val="24"/>
        </w:rPr>
        <w:t xml:space="preserve"> кадровый состав, реализующий воспитательную деятельность в техникуме)</w:t>
      </w:r>
    </w:p>
    <w:p w:rsidR="00AE3641" w:rsidRPr="000E47CF" w:rsidRDefault="00AE3641" w:rsidP="00AE3641">
      <w:pPr>
        <w:tabs>
          <w:tab w:val="left" w:pos="284"/>
        </w:tabs>
        <w:spacing w:after="0" w:line="240" w:lineRule="auto"/>
        <w:jc w:val="both"/>
        <w:rPr>
          <w:rFonts w:ascii="Times New Roman" w:hAnsi="Times New Roman"/>
          <w:b/>
          <w:iCs/>
          <w:sz w:val="24"/>
          <w:szCs w:val="24"/>
        </w:rPr>
      </w:pPr>
    </w:p>
    <w:p w:rsidR="00AE3641" w:rsidRPr="000E47CF" w:rsidRDefault="00AE3641" w:rsidP="00AE3641">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rsidR="00AE3641" w:rsidRPr="000E47CF" w:rsidRDefault="00AE3641" w:rsidP="00AE3641">
      <w:pPr>
        <w:pStyle w:val="a5"/>
        <w:tabs>
          <w:tab w:val="left" w:pos="284"/>
        </w:tabs>
        <w:spacing w:after="0" w:line="240" w:lineRule="auto"/>
        <w:ind w:left="0"/>
        <w:jc w:val="both"/>
        <w:rPr>
          <w:rFonts w:ascii="Times New Roman" w:hAnsi="Times New Roman"/>
          <w:iCs/>
          <w:sz w:val="24"/>
          <w:szCs w:val="24"/>
        </w:rPr>
      </w:pPr>
    </w:p>
    <w:p w:rsidR="00AE3641" w:rsidRPr="000E47CF" w:rsidRDefault="00AE3641" w:rsidP="00AE364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специалистов психолого-педагогической службы, кл</w:t>
      </w:r>
      <w:r>
        <w:rPr>
          <w:rFonts w:ascii="Times New Roman" w:hAnsi="Times New Roman"/>
          <w:iCs/>
          <w:sz w:val="24"/>
          <w:szCs w:val="24"/>
        </w:rPr>
        <w:t>ассных руководителей</w:t>
      </w:r>
      <w:r w:rsidRPr="000E47CF">
        <w:rPr>
          <w:rFonts w:ascii="Times New Roman" w:hAnsi="Times New Roman"/>
          <w:iCs/>
          <w:sz w:val="24"/>
          <w:szCs w:val="24"/>
        </w:rPr>
        <w:t>, преподавателей, мастеров производственного обучения.</w:t>
      </w:r>
    </w:p>
    <w:p w:rsidR="00AE3641" w:rsidRPr="000E47CF" w:rsidRDefault="00AE3641" w:rsidP="00AE3641">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3.3. Материально-техническое обеспечение воспитательной работы</w:t>
      </w:r>
    </w:p>
    <w:p w:rsidR="00AE3641" w:rsidRPr="000E47CF" w:rsidRDefault="00AE3641" w:rsidP="00AE3641">
      <w:pPr>
        <w:pStyle w:val="a5"/>
        <w:tabs>
          <w:tab w:val="left" w:pos="284"/>
        </w:tabs>
        <w:spacing w:after="0" w:line="240" w:lineRule="auto"/>
        <w:ind w:left="0"/>
        <w:jc w:val="both"/>
        <w:rPr>
          <w:rFonts w:ascii="Times New Roman" w:hAnsi="Times New Roman"/>
          <w:b/>
          <w:iCs/>
          <w:sz w:val="24"/>
          <w:szCs w:val="24"/>
        </w:rPr>
      </w:pPr>
    </w:p>
    <w:p w:rsidR="00AE3641" w:rsidRPr="000E47CF" w:rsidRDefault="00AE3641" w:rsidP="00AE364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AE3641" w:rsidRPr="000E47CF" w:rsidRDefault="00AE3641" w:rsidP="00AE364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Критериальными источниками оценки учебно-материального образовательной деятельности являются требования ФГОС СПО.</w:t>
      </w:r>
    </w:p>
    <w:p w:rsidR="00AE3641" w:rsidRPr="000E47CF" w:rsidRDefault="00AE3641" w:rsidP="00AE364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AE3641" w:rsidRPr="000E47CF" w:rsidRDefault="00AE3641" w:rsidP="00AE364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AE3641" w:rsidRPr="000E47CF" w:rsidRDefault="00AE3641" w:rsidP="00AE3641">
      <w:pPr>
        <w:pStyle w:val="a5"/>
        <w:tabs>
          <w:tab w:val="left" w:pos="284"/>
        </w:tabs>
        <w:spacing w:after="0" w:line="240" w:lineRule="auto"/>
        <w:ind w:left="0" w:firstLine="709"/>
        <w:jc w:val="both"/>
        <w:rPr>
          <w:rFonts w:ascii="Times New Roman" w:hAnsi="Times New Roman"/>
          <w:iCs/>
          <w:sz w:val="24"/>
          <w:szCs w:val="24"/>
        </w:rPr>
      </w:pPr>
      <w:r>
        <w:rPr>
          <w:rFonts w:ascii="Times New Roman" w:hAnsi="Times New Roman"/>
          <w:iCs/>
          <w:sz w:val="24"/>
          <w:szCs w:val="24"/>
        </w:rPr>
        <w:t>КГБ</w:t>
      </w:r>
      <w:r w:rsidRPr="000E47CF">
        <w:rPr>
          <w:rFonts w:ascii="Times New Roman" w:hAnsi="Times New Roman"/>
          <w:iCs/>
          <w:sz w:val="24"/>
          <w:szCs w:val="24"/>
        </w:rPr>
        <w:t>ПОУ «КТПС» реализует Программу воспитания с использованием зданий:</w:t>
      </w:r>
    </w:p>
    <w:p w:rsidR="00AE3641" w:rsidRPr="000E47CF" w:rsidRDefault="00AE3641" w:rsidP="00AE364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rsidR="00AE3641" w:rsidRPr="000E47CF" w:rsidRDefault="00AE3641" w:rsidP="00AE3641">
      <w:pPr>
        <w:pStyle w:val="a5"/>
        <w:numPr>
          <w:ilvl w:val="0"/>
          <w:numId w:val="10"/>
        </w:numPr>
        <w:tabs>
          <w:tab w:val="left" w:pos="284"/>
        </w:tabs>
        <w:spacing w:after="0" w:line="240" w:lineRule="auto"/>
        <w:jc w:val="both"/>
        <w:rPr>
          <w:rFonts w:ascii="Times New Roman" w:hAnsi="Times New Roman"/>
          <w:iCs/>
          <w:sz w:val="24"/>
          <w:szCs w:val="24"/>
        </w:rPr>
      </w:pPr>
      <w:bookmarkStart w:id="4" w:name="_Hlk83514920"/>
      <w:r w:rsidRPr="000E47CF">
        <w:rPr>
          <w:rFonts w:ascii="Times New Roman" w:hAnsi="Times New Roman"/>
          <w:iCs/>
          <w:sz w:val="24"/>
          <w:szCs w:val="24"/>
        </w:rPr>
        <w:t xml:space="preserve">Красноярск, ул. Семафорная, 261 </w:t>
      </w:r>
      <w:bookmarkEnd w:id="4"/>
      <w:r w:rsidRPr="000E47CF">
        <w:rPr>
          <w:rFonts w:ascii="Times New Roman" w:hAnsi="Times New Roman"/>
          <w:iCs/>
          <w:sz w:val="24"/>
          <w:szCs w:val="24"/>
        </w:rPr>
        <w:t>(Корпус Б)</w:t>
      </w:r>
    </w:p>
    <w:p w:rsidR="00AE3641" w:rsidRPr="000E47CF" w:rsidRDefault="00AE3641" w:rsidP="00AE364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(Общежитие)</w:t>
      </w:r>
    </w:p>
    <w:p w:rsidR="00AE3641" w:rsidRPr="000E47CF" w:rsidRDefault="00AE3641" w:rsidP="00AE3641">
      <w:pPr>
        <w:pStyle w:val="a5"/>
        <w:tabs>
          <w:tab w:val="left" w:pos="284"/>
        </w:tabs>
        <w:spacing w:after="0" w:line="240" w:lineRule="auto"/>
        <w:ind w:left="0"/>
        <w:jc w:val="both"/>
        <w:rPr>
          <w:rFonts w:ascii="Times New Roman" w:hAnsi="Times New Roman"/>
          <w:iCs/>
          <w:sz w:val="24"/>
          <w:szCs w:val="24"/>
        </w:rPr>
      </w:pPr>
    </w:p>
    <w:tbl>
      <w:tblPr>
        <w:tblStyle w:val="a4"/>
        <w:tblW w:w="0" w:type="auto"/>
        <w:tblLook w:val="04A0" w:firstRow="1" w:lastRow="0" w:firstColumn="1" w:lastColumn="0" w:noHBand="0" w:noVBand="1"/>
      </w:tblPr>
      <w:tblGrid>
        <w:gridCol w:w="2802"/>
        <w:gridCol w:w="6769"/>
      </w:tblGrid>
      <w:tr w:rsidR="00AE3641" w:rsidRPr="000E47CF" w:rsidTr="00AE3641">
        <w:tc>
          <w:tcPr>
            <w:tcW w:w="2802" w:type="dxa"/>
          </w:tcPr>
          <w:p w:rsidR="00AE3641" w:rsidRPr="000E47CF" w:rsidRDefault="00AE3641" w:rsidP="005F09A7">
            <w:pPr>
              <w:pStyle w:val="a5"/>
              <w:tabs>
                <w:tab w:val="left" w:pos="284"/>
              </w:tabs>
              <w:spacing w:after="0"/>
              <w:ind w:left="0"/>
              <w:jc w:val="center"/>
              <w:rPr>
                <w:rFonts w:ascii="Times New Roman" w:hAnsi="Times New Roman"/>
                <w:b/>
                <w:iCs/>
                <w:sz w:val="24"/>
                <w:szCs w:val="24"/>
              </w:rPr>
            </w:pPr>
            <w:r w:rsidRPr="000E47CF">
              <w:rPr>
                <w:rFonts w:ascii="Times New Roman" w:hAnsi="Times New Roman"/>
                <w:b/>
                <w:iCs/>
                <w:sz w:val="24"/>
                <w:szCs w:val="24"/>
              </w:rPr>
              <w:t>Наименования объектов</w:t>
            </w:r>
          </w:p>
        </w:tc>
        <w:tc>
          <w:tcPr>
            <w:tcW w:w="6769" w:type="dxa"/>
          </w:tcPr>
          <w:p w:rsidR="00AE3641" w:rsidRPr="000E47CF" w:rsidRDefault="00AE3641" w:rsidP="005F09A7">
            <w:pPr>
              <w:pStyle w:val="a5"/>
              <w:tabs>
                <w:tab w:val="left" w:pos="284"/>
              </w:tabs>
              <w:spacing w:after="0"/>
              <w:ind w:left="0"/>
              <w:jc w:val="center"/>
              <w:rPr>
                <w:rFonts w:ascii="Times New Roman" w:hAnsi="Times New Roman"/>
                <w:b/>
                <w:iCs/>
                <w:sz w:val="24"/>
                <w:szCs w:val="24"/>
              </w:rPr>
            </w:pPr>
            <w:r w:rsidRPr="000E47CF">
              <w:rPr>
                <w:rFonts w:ascii="Times New Roman" w:hAnsi="Times New Roman"/>
                <w:b/>
                <w:iCs/>
                <w:sz w:val="24"/>
                <w:szCs w:val="24"/>
              </w:rPr>
              <w:t>Основные требования</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Мастерские</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 xml:space="preserve">Кабинеты, используемые для </w:t>
            </w:r>
            <w:r>
              <w:rPr>
                <w:rFonts w:ascii="Times New Roman" w:hAnsi="Times New Roman"/>
                <w:iCs/>
                <w:sz w:val="24"/>
                <w:szCs w:val="24"/>
              </w:rPr>
              <w:lastRenderedPageBreak/>
              <w:t>практической подготовки</w:t>
            </w:r>
            <w:r w:rsidRPr="000E47CF">
              <w:rPr>
                <w:rFonts w:ascii="Times New Roman" w:hAnsi="Times New Roman"/>
                <w:iCs/>
                <w:sz w:val="24"/>
                <w:szCs w:val="24"/>
              </w:rPr>
              <w:t xml:space="preserve"> (лаборатории)</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lastRenderedPageBreak/>
              <w:t>Рабочие зоны, освещение, воздушно</w:t>
            </w:r>
            <w:r>
              <w:rPr>
                <w:rFonts w:ascii="Times New Roman" w:hAnsi="Times New Roman"/>
                <w:iCs/>
                <w:sz w:val="24"/>
                <w:szCs w:val="24"/>
              </w:rPr>
              <w:t>-</w:t>
            </w:r>
            <w:r w:rsidRPr="000E47CF">
              <w:rPr>
                <w:rFonts w:ascii="Times New Roman" w:hAnsi="Times New Roman"/>
                <w:iCs/>
                <w:sz w:val="24"/>
                <w:szCs w:val="24"/>
              </w:rPr>
              <w:t>тепловой режим</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lastRenderedPageBreak/>
              <w:t>Актовый зал (корпус А)</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Студия видеозаписи, мультимедийное оборудование, звуковая система, система сценического освещения, система видеоотражения, посадочные места</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Актовый зал (корпус Б)</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Звуковая система, система сценического освещения, система видеоотражения, посадочные места, костюмерная комната</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Спортивный зал (Корпус А, корпус Б)</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Специально оборудованное помещение, в т.</w:t>
            </w:r>
          </w:p>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Библиотека (Корпус А, корпус Б)</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Читальный зал, выход в интернет, медиатека, лицензионное программное обеспечение</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Зал конференций (корпус Б)</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Посадочные места, мультимедийное оборудование</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Столовая</w:t>
            </w:r>
            <w:r w:rsidRPr="000E47CF">
              <w:rPr>
                <w:rFonts w:ascii="Times New Roman" w:hAnsi="Times New Roman"/>
              </w:rPr>
              <w:t xml:space="preserve"> (</w:t>
            </w:r>
            <w:r w:rsidRPr="000E47CF">
              <w:rPr>
                <w:rFonts w:ascii="Times New Roman" w:hAnsi="Times New Roman"/>
                <w:iCs/>
                <w:sz w:val="24"/>
                <w:szCs w:val="24"/>
              </w:rPr>
              <w:t>Корпус А)</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Студенческое кафе на 50 посадочных мест, линия раздачи самообслуживания</w:t>
            </w:r>
          </w:p>
          <w:p w:rsidR="00AE3641" w:rsidRPr="000E47CF" w:rsidRDefault="00AE3641" w:rsidP="005F09A7">
            <w:pPr>
              <w:pStyle w:val="a5"/>
              <w:tabs>
                <w:tab w:val="left" w:pos="284"/>
              </w:tabs>
              <w:spacing w:after="0"/>
              <w:ind w:left="0"/>
              <w:jc w:val="both"/>
              <w:rPr>
                <w:rFonts w:ascii="Times New Roman" w:hAnsi="Times New Roman"/>
                <w:iCs/>
                <w:sz w:val="24"/>
                <w:szCs w:val="24"/>
              </w:rPr>
            </w:pP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Столовая (Корпус Б)</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 xml:space="preserve">линия раздачи, обеденный зал на 120 посадочных мест, </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Тренажерный зал (Корпус А, общежитие)</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 xml:space="preserve">Система электронного обучения (СЭО) </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«Академия-Медиа» версии 3.5</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Медицинский пункт (Корпус А)</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Лицензирован. Состоит из помещений: приемный покой (кабинет врача), прививочный кабинет</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 xml:space="preserve">Общежитие </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Комнаты для проживания студентов (согласно нормам СанПИН), ресепшен,оснащенный тревожной кнопкой и системой видеонаблюдения, установлен турникет.</w:t>
            </w:r>
          </w:p>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 xml:space="preserve">Вспомогательные помещения: прачечная, комната для сушки белья, гладильная,кухни общего пользования, комнаты гигиены, сан. узлы, воспитательская, телевизионная, тренажерный зал 36 кв. м. с раздевалкой (1й этаж), изолятор, комната самоподготовки. </w:t>
            </w:r>
          </w:p>
        </w:tc>
      </w:tr>
      <w:tr w:rsidR="00AE3641" w:rsidRPr="000E47CF" w:rsidTr="00AE3641">
        <w:tc>
          <w:tcPr>
            <w:tcW w:w="2802"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Комната самоподготовки (общежитие)</w:t>
            </w:r>
          </w:p>
        </w:tc>
        <w:tc>
          <w:tcPr>
            <w:tcW w:w="6769" w:type="dxa"/>
          </w:tcPr>
          <w:p w:rsidR="00AE3641" w:rsidRPr="000E47CF" w:rsidRDefault="00AE3641" w:rsidP="005F09A7">
            <w:pPr>
              <w:pStyle w:val="a5"/>
              <w:tabs>
                <w:tab w:val="left" w:pos="284"/>
              </w:tabs>
              <w:spacing w:after="0"/>
              <w:ind w:left="0"/>
              <w:jc w:val="both"/>
              <w:rPr>
                <w:rFonts w:ascii="Times New Roman" w:hAnsi="Times New Roman"/>
                <w:iCs/>
                <w:sz w:val="24"/>
                <w:szCs w:val="24"/>
              </w:rPr>
            </w:pPr>
            <w:r w:rsidRPr="000E47CF">
              <w:rPr>
                <w:rFonts w:ascii="Times New Roman" w:hAnsi="Times New Roman"/>
                <w:iCs/>
                <w:sz w:val="24"/>
                <w:szCs w:val="24"/>
              </w:rPr>
              <w:t>Рабочие столы, посадочные места</w:t>
            </w:r>
          </w:p>
        </w:tc>
      </w:tr>
    </w:tbl>
    <w:p w:rsidR="00AE3641" w:rsidRPr="000E47CF" w:rsidRDefault="00AE3641" w:rsidP="00AE3641">
      <w:pPr>
        <w:pStyle w:val="a5"/>
        <w:tabs>
          <w:tab w:val="left" w:pos="284"/>
        </w:tabs>
        <w:spacing w:after="0" w:line="240" w:lineRule="auto"/>
        <w:ind w:left="0"/>
        <w:jc w:val="both"/>
        <w:rPr>
          <w:rFonts w:ascii="Times New Roman" w:hAnsi="Times New Roman"/>
          <w:iCs/>
          <w:sz w:val="24"/>
          <w:szCs w:val="24"/>
        </w:rPr>
      </w:pPr>
    </w:p>
    <w:p w:rsidR="00AE3641" w:rsidRPr="000E47CF" w:rsidRDefault="00AE3641" w:rsidP="00AE3641">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rsidR="00AE3641" w:rsidRPr="000E47CF" w:rsidRDefault="00AE3641" w:rsidP="00AE3641">
      <w:pPr>
        <w:tabs>
          <w:tab w:val="left" w:pos="284"/>
        </w:tabs>
        <w:spacing w:after="0" w:line="240" w:lineRule="auto"/>
        <w:jc w:val="both"/>
        <w:rPr>
          <w:rFonts w:ascii="Times New Roman" w:hAnsi="Times New Roman"/>
          <w:b/>
          <w:iCs/>
          <w:sz w:val="24"/>
          <w:szCs w:val="24"/>
        </w:rPr>
      </w:pPr>
    </w:p>
    <w:p w:rsidR="00AE3641" w:rsidRPr="000E47CF" w:rsidRDefault="00AE3641" w:rsidP="00AE364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AE3641" w:rsidRPr="000E47CF" w:rsidRDefault="00AE3641" w:rsidP="00AE364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Он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w:t>
      </w:r>
    </w:p>
    <w:p w:rsidR="00AE3641" w:rsidRPr="000E47CF" w:rsidRDefault="00AE3641" w:rsidP="00AE364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lastRenderedPageBreak/>
        <w:t>Информационное обеспечение реализации рабочей программы воспитания обеспечивает:</w:t>
      </w:r>
    </w:p>
    <w:p w:rsidR="00AE3641" w:rsidRPr="000E47CF" w:rsidRDefault="00AE3641" w:rsidP="00AE364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Сайт КГБ ПОУ КТПС</w:t>
      </w:r>
      <w:r w:rsidRPr="000E47CF">
        <w:rPr>
          <w:rFonts w:ascii="Times New Roman" w:hAnsi="Times New Roman"/>
          <w:b/>
          <w:iCs/>
          <w:sz w:val="24"/>
          <w:szCs w:val="24"/>
        </w:rPr>
        <w:t xml:space="preserve"> ktps24.ru</w:t>
      </w:r>
    </w:p>
    <w:p w:rsidR="00AE3641" w:rsidRPr="000E47CF" w:rsidRDefault="00AE3641" w:rsidP="00AE364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Вконтакте</w:t>
      </w:r>
      <w:hyperlink r:id="rId9" w:history="1">
        <w:r w:rsidRPr="000E47CF">
          <w:rPr>
            <w:rStyle w:val="a7"/>
            <w:rFonts w:ascii="Times New Roman" w:hAnsi="Times New Roman"/>
            <w:b/>
            <w:iCs/>
            <w:sz w:val="24"/>
            <w:szCs w:val="24"/>
          </w:rPr>
          <w:t>https://vk.com/club_ktps</w:t>
        </w:r>
      </w:hyperlink>
    </w:p>
    <w:p w:rsidR="00AE3641" w:rsidRPr="000E47CF" w:rsidRDefault="00AE3641" w:rsidP="00AE3641">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Вконтакте (общежитие) </w:t>
      </w:r>
      <w:hyperlink r:id="rId10" w:history="1">
        <w:r w:rsidRPr="000E47CF">
          <w:rPr>
            <w:rStyle w:val="a7"/>
            <w:rFonts w:ascii="Times New Roman" w:hAnsi="Times New Roman"/>
            <w:iCs/>
            <w:sz w:val="24"/>
            <w:szCs w:val="24"/>
          </w:rPr>
          <w:t>https://vk.com/ktps24.home</w:t>
        </w:r>
      </w:hyperlink>
    </w:p>
    <w:p w:rsidR="00AE3641" w:rsidRPr="000E47CF" w:rsidRDefault="00AE3641" w:rsidP="00AE3641">
      <w:pPr>
        <w:tabs>
          <w:tab w:val="left" w:pos="284"/>
        </w:tabs>
        <w:spacing w:after="0" w:line="240" w:lineRule="auto"/>
        <w:ind w:firstLine="709"/>
        <w:jc w:val="both"/>
        <w:rPr>
          <w:rFonts w:ascii="Times New Roman" w:hAnsi="Times New Roman"/>
          <w:iCs/>
          <w:sz w:val="24"/>
          <w:szCs w:val="24"/>
        </w:rPr>
      </w:pPr>
    </w:p>
    <w:p w:rsidR="00AE3641" w:rsidRPr="000E47CF" w:rsidRDefault="00AE3641" w:rsidP="00AE364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AE3641" w:rsidRPr="000E47CF" w:rsidRDefault="00AE3641" w:rsidP="00AE3641">
      <w:pPr>
        <w:tabs>
          <w:tab w:val="left" w:pos="284"/>
        </w:tabs>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rsidR="00AE3641" w:rsidRPr="000E47CF" w:rsidRDefault="00AE3641" w:rsidP="00AE3641">
      <w:pPr>
        <w:numPr>
          <w:ilvl w:val="0"/>
          <w:numId w:val="7"/>
        </w:numPr>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rsidR="00AE3641" w:rsidRPr="000E47CF" w:rsidRDefault="00AE3641" w:rsidP="00AE3641">
      <w:pPr>
        <w:spacing w:after="0" w:line="240" w:lineRule="auto"/>
        <w:jc w:val="both"/>
        <w:rPr>
          <w:rFonts w:ascii="Times New Roman" w:hAnsi="Times New Roman"/>
          <w:b/>
          <w:bCs/>
          <w:sz w:val="28"/>
          <w:szCs w:val="28"/>
          <w:highlight w:val="yellow"/>
        </w:rPr>
      </w:pPr>
    </w:p>
    <w:p w:rsidR="00AE3641" w:rsidRPr="000E47CF" w:rsidRDefault="00AE3641" w:rsidP="00AE3641">
      <w:pPr>
        <w:spacing w:after="0" w:line="240" w:lineRule="auto"/>
        <w:jc w:val="both"/>
        <w:rPr>
          <w:rFonts w:ascii="Times New Roman" w:hAnsi="Times New Roman"/>
          <w:b/>
          <w:iCs/>
          <w:sz w:val="24"/>
          <w:szCs w:val="24"/>
        </w:rPr>
      </w:pPr>
      <w:r w:rsidRPr="000E47CF">
        <w:rPr>
          <w:rFonts w:ascii="Times New Roman" w:hAnsi="Times New Roman"/>
          <w:b/>
          <w:iCs/>
          <w:sz w:val="24"/>
          <w:szCs w:val="24"/>
        </w:rPr>
        <w:t>3.5. Ключевые социальные партнеры</w:t>
      </w:r>
      <w:r>
        <w:rPr>
          <w:rFonts w:ascii="Times New Roman" w:hAnsi="Times New Roman"/>
          <w:b/>
          <w:iCs/>
          <w:sz w:val="24"/>
          <w:szCs w:val="24"/>
        </w:rPr>
        <w:t xml:space="preserve"> и работодатели</w:t>
      </w:r>
    </w:p>
    <w:p w:rsidR="00AE3641" w:rsidRPr="000E47CF" w:rsidRDefault="00AE3641" w:rsidP="00AE3641">
      <w:pPr>
        <w:spacing w:after="0" w:line="240" w:lineRule="auto"/>
        <w:jc w:val="both"/>
        <w:rPr>
          <w:rFonts w:ascii="Times New Roman" w:hAnsi="Times New Roman"/>
          <w:b/>
          <w:iCs/>
          <w:sz w:val="24"/>
          <w:szCs w:val="24"/>
        </w:rPr>
      </w:pPr>
    </w:p>
    <w:p w:rsidR="00AE3641" w:rsidRPr="000E47CF" w:rsidRDefault="00AE3641" w:rsidP="00AE3641">
      <w:pPr>
        <w:spacing w:after="0" w:line="240" w:lineRule="auto"/>
        <w:jc w:val="both"/>
        <w:rPr>
          <w:rFonts w:ascii="Times New Roman" w:hAnsi="Times New Roman"/>
          <w:iCs/>
          <w:sz w:val="24"/>
          <w:szCs w:val="24"/>
        </w:rPr>
      </w:pPr>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Представитель общественного объединения «Красноярский региональный фонд «Красноярье без сирот» в лице Макроусовой Л.В. и «Союз психологов Красноярья» для работы по сопровождению сирот – выпускников детских домов.</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 молодёжной политики администрации в Кировском районе в лице Мелеховой Софьи </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rsidR="00AE3641" w:rsidRPr="000E47CF" w:rsidRDefault="00AE3641" w:rsidP="00AE364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ККМБ </w:t>
      </w:r>
    </w:p>
    <w:p w:rsidR="00AE3641" w:rsidRDefault="00AE3641" w:rsidP="00AE3641">
      <w:pPr>
        <w:spacing w:after="0" w:line="240" w:lineRule="auto"/>
        <w:jc w:val="both"/>
        <w:rPr>
          <w:rFonts w:ascii="Times New Roman" w:hAnsi="Times New Roman"/>
        </w:rPr>
      </w:pPr>
    </w:p>
    <w:p w:rsidR="00AE3641" w:rsidRDefault="00AE3641" w:rsidP="00AE3641">
      <w:pPr>
        <w:spacing w:after="0" w:line="240" w:lineRule="auto"/>
        <w:jc w:val="both"/>
        <w:rPr>
          <w:rFonts w:ascii="Times New Roman" w:hAnsi="Times New Roman"/>
          <w:sz w:val="28"/>
          <w:szCs w:val="28"/>
        </w:rPr>
      </w:pPr>
      <w:r w:rsidRPr="00F27989">
        <w:rPr>
          <w:rFonts w:ascii="Times New Roman" w:hAnsi="Times New Roman"/>
          <w:sz w:val="28"/>
          <w:szCs w:val="28"/>
        </w:rPr>
        <w:t>Работодатели:</w:t>
      </w:r>
    </w:p>
    <w:p w:rsidR="00AE3641" w:rsidRPr="00F27989" w:rsidRDefault="00AE3641" w:rsidP="00AE3641">
      <w:pPr>
        <w:spacing w:after="0" w:line="240" w:lineRule="auto"/>
        <w:jc w:val="both"/>
        <w:rPr>
          <w:rFonts w:ascii="Times New Roman" w:hAnsi="Times New Roman"/>
          <w:sz w:val="28"/>
          <w:szCs w:val="28"/>
        </w:rPr>
      </w:pP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lastRenderedPageBreak/>
        <w:t>- АО «Красмаш»</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ООО «ЭСТРЭЛ»</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xml:space="preserve">- ООО «Технология Радиометрического </w:t>
      </w:r>
      <w:r w:rsidR="00CB10F7">
        <w:rPr>
          <w:rFonts w:ascii="Times New Roman" w:hAnsi="Times New Roman"/>
          <w:sz w:val="24"/>
          <w:szCs w:val="24"/>
        </w:rPr>
        <w:t>Обога</w:t>
      </w:r>
      <w:r w:rsidR="00CB10F7" w:rsidRPr="00F27989">
        <w:rPr>
          <w:rFonts w:ascii="Times New Roman" w:hAnsi="Times New Roman"/>
          <w:sz w:val="24"/>
          <w:szCs w:val="24"/>
        </w:rPr>
        <w:t>щения</w:t>
      </w:r>
      <w:r w:rsidRPr="00F27989">
        <w:rPr>
          <w:rFonts w:ascii="Times New Roman" w:hAnsi="Times New Roman"/>
          <w:sz w:val="24"/>
          <w:szCs w:val="24"/>
        </w:rPr>
        <w:t xml:space="preserve"> Сортировки»</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«ИСС» им.</w:t>
      </w:r>
      <w:r w:rsidR="00CB10F7">
        <w:rPr>
          <w:rFonts w:ascii="Times New Roman" w:hAnsi="Times New Roman"/>
          <w:sz w:val="24"/>
          <w:szCs w:val="24"/>
        </w:rPr>
        <w:t xml:space="preserve"> </w:t>
      </w:r>
      <w:r w:rsidRPr="00F27989">
        <w:rPr>
          <w:rFonts w:ascii="Times New Roman" w:hAnsi="Times New Roman"/>
          <w:sz w:val="24"/>
          <w:szCs w:val="24"/>
        </w:rPr>
        <w:t>Ак.</w:t>
      </w:r>
      <w:r w:rsidR="00CB10F7">
        <w:rPr>
          <w:rFonts w:ascii="Times New Roman" w:hAnsi="Times New Roman"/>
          <w:sz w:val="24"/>
          <w:szCs w:val="24"/>
        </w:rPr>
        <w:t xml:space="preserve"> </w:t>
      </w:r>
      <w:r w:rsidRPr="00F27989">
        <w:rPr>
          <w:rFonts w:ascii="Times New Roman" w:hAnsi="Times New Roman"/>
          <w:sz w:val="24"/>
          <w:szCs w:val="24"/>
        </w:rPr>
        <w:t>МФ</w:t>
      </w:r>
      <w:r w:rsidR="00CB10F7">
        <w:rPr>
          <w:rFonts w:ascii="Times New Roman" w:hAnsi="Times New Roman"/>
          <w:sz w:val="24"/>
          <w:szCs w:val="24"/>
        </w:rPr>
        <w:t xml:space="preserve"> </w:t>
      </w:r>
      <w:r w:rsidRPr="00F27989">
        <w:rPr>
          <w:rFonts w:ascii="Times New Roman" w:hAnsi="Times New Roman"/>
          <w:sz w:val="24"/>
          <w:szCs w:val="24"/>
        </w:rPr>
        <w:t>Решетнева»</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АО «Спецтехномаш»</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ООО «Металлообрабатывающий комплекс»</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Торгово-производственная компания «ЧПУ-24»</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Красноярский жилищно-коммунальный комплекс «Краском»</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ООО «Технорос»</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ООО «Тагара»</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УМ-3, филиал АО «Строймеханизация»</w:t>
      </w:r>
    </w:p>
    <w:p w:rsidR="00AE3641" w:rsidRPr="00F27989" w:rsidRDefault="00AE3641" w:rsidP="00AE3641">
      <w:pPr>
        <w:spacing w:after="0" w:line="240" w:lineRule="auto"/>
        <w:jc w:val="both"/>
        <w:rPr>
          <w:rFonts w:ascii="Times New Roman" w:hAnsi="Times New Roman"/>
          <w:sz w:val="24"/>
          <w:szCs w:val="24"/>
        </w:rPr>
      </w:pPr>
      <w:r w:rsidRPr="00F27989">
        <w:rPr>
          <w:rFonts w:ascii="Times New Roman" w:hAnsi="Times New Roman"/>
          <w:sz w:val="24"/>
          <w:szCs w:val="24"/>
        </w:rPr>
        <w:t>- ООО «Техно-тулс»</w:t>
      </w:r>
    </w:p>
    <w:p w:rsidR="00AE3641" w:rsidRPr="00F27989" w:rsidRDefault="00CB10F7" w:rsidP="00AE3641">
      <w:pPr>
        <w:spacing w:after="0" w:line="240" w:lineRule="auto"/>
        <w:jc w:val="both"/>
        <w:rPr>
          <w:rFonts w:ascii="Times New Roman" w:hAnsi="Times New Roman"/>
          <w:sz w:val="24"/>
          <w:szCs w:val="24"/>
        </w:rPr>
      </w:pPr>
      <w:r>
        <w:rPr>
          <w:rFonts w:ascii="Times New Roman" w:hAnsi="Times New Roman"/>
          <w:sz w:val="24"/>
          <w:szCs w:val="24"/>
        </w:rPr>
        <w:t>ОКБ «Микрон»</w:t>
      </w:r>
    </w:p>
    <w:p w:rsidR="00AE3641" w:rsidRPr="000E47CF" w:rsidRDefault="00AE3641" w:rsidP="00AE3641">
      <w:pPr>
        <w:spacing w:after="0" w:line="240" w:lineRule="auto"/>
        <w:jc w:val="both"/>
        <w:rPr>
          <w:rFonts w:ascii="Times New Roman" w:hAnsi="Times New Roman"/>
        </w:rPr>
      </w:pPr>
    </w:p>
    <w:p w:rsidR="00AE3641" w:rsidRPr="000E47CF" w:rsidRDefault="00AE3641" w:rsidP="00AE3641">
      <w:pPr>
        <w:spacing w:after="0" w:line="240" w:lineRule="auto"/>
        <w:jc w:val="both"/>
        <w:rPr>
          <w:rFonts w:ascii="Times New Roman" w:hAnsi="Times New Roman"/>
        </w:rPr>
        <w:sectPr w:rsidR="00AE3641" w:rsidRPr="000E47CF" w:rsidSect="00AE3641">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7"/>
        <w:gridCol w:w="3083"/>
      </w:tblGrid>
      <w:tr w:rsidR="00AE3641" w:rsidRPr="000E47CF" w:rsidTr="00AE3641">
        <w:tc>
          <w:tcPr>
            <w:tcW w:w="11477" w:type="dxa"/>
          </w:tcPr>
          <w:p w:rsidR="00AE3641" w:rsidRPr="000E47CF" w:rsidRDefault="00AE3641" w:rsidP="00A5497F">
            <w:pPr>
              <w:adjustRightInd w:val="0"/>
              <w:spacing w:after="0"/>
              <w:rPr>
                <w:rFonts w:ascii="Times New Roman" w:hAnsi="Times New Roman"/>
                <w:b/>
                <w:bCs/>
              </w:rPr>
            </w:pPr>
            <w:r w:rsidRPr="000E47CF">
              <w:rPr>
                <w:rFonts w:ascii="Times New Roman" w:hAnsi="Times New Roman"/>
                <w:b/>
                <w:bCs/>
              </w:rPr>
              <w:lastRenderedPageBreak/>
              <w:t xml:space="preserve">ПРИНЯТО  </w:t>
            </w:r>
          </w:p>
          <w:p w:rsidR="00AE3641" w:rsidRPr="000E47CF" w:rsidRDefault="00AE3641" w:rsidP="00A5497F">
            <w:pPr>
              <w:adjustRightInd w:val="0"/>
              <w:spacing w:after="0"/>
              <w:rPr>
                <w:rFonts w:ascii="Times New Roman" w:hAnsi="Times New Roman"/>
              </w:rPr>
            </w:pPr>
            <w:r w:rsidRPr="000E47CF">
              <w:rPr>
                <w:rFonts w:ascii="Times New Roman" w:hAnsi="Times New Roman"/>
              </w:rPr>
              <w:t>решением   Педагогического совета</w:t>
            </w:r>
          </w:p>
          <w:p w:rsidR="00AE3641" w:rsidRPr="000E47CF" w:rsidRDefault="00AE3641" w:rsidP="00A5497F">
            <w:pPr>
              <w:adjustRightInd w:val="0"/>
              <w:spacing w:after="0"/>
              <w:rPr>
                <w:rFonts w:ascii="Times New Roman" w:hAnsi="Times New Roman"/>
              </w:rPr>
            </w:pPr>
            <w:r w:rsidRPr="000E47CF">
              <w:rPr>
                <w:rFonts w:ascii="Times New Roman" w:hAnsi="Times New Roman"/>
              </w:rPr>
              <w:t xml:space="preserve">Красноярского техникума </w:t>
            </w:r>
          </w:p>
          <w:p w:rsidR="00AE3641" w:rsidRPr="000E47CF" w:rsidRDefault="00AE3641" w:rsidP="00A5497F">
            <w:pPr>
              <w:adjustRightInd w:val="0"/>
              <w:spacing w:after="0"/>
              <w:rPr>
                <w:rFonts w:ascii="Times New Roman" w:hAnsi="Times New Roman"/>
              </w:rPr>
            </w:pPr>
            <w:r w:rsidRPr="000E47CF">
              <w:rPr>
                <w:rFonts w:ascii="Times New Roman" w:hAnsi="Times New Roman"/>
              </w:rPr>
              <w:t>промышленного сервиса</w:t>
            </w:r>
          </w:p>
          <w:p w:rsidR="00AE3641" w:rsidRPr="000E47CF" w:rsidRDefault="00AE3641" w:rsidP="00A5497F">
            <w:pPr>
              <w:adjustRightInd w:val="0"/>
              <w:spacing w:after="0"/>
              <w:ind w:right="-1"/>
              <w:rPr>
                <w:rFonts w:ascii="Times New Roman" w:hAnsi="Times New Roman"/>
              </w:rPr>
            </w:pPr>
            <w:r w:rsidRPr="000E47CF">
              <w:rPr>
                <w:rFonts w:ascii="Times New Roman" w:hAnsi="Times New Roman"/>
              </w:rPr>
              <w:t>Протокол от01.09.21______№ 1____</w:t>
            </w:r>
          </w:p>
          <w:p w:rsidR="00AE3641" w:rsidRPr="000E47CF" w:rsidRDefault="00D652FA" w:rsidP="00A5497F">
            <w:pPr>
              <w:spacing w:after="0"/>
              <w:ind w:right="1021"/>
              <w:rPr>
                <w:rFonts w:ascii="Times New Roman" w:hAnsi="Times New Roman"/>
                <w:sz w:val="24"/>
                <w:szCs w:val="24"/>
              </w:rPr>
            </w:pPr>
            <w:r>
              <w:rPr>
                <w:rFonts w:ascii="Times New Roman" w:hAnsi="Times New Roman"/>
                <w:sz w:val="24"/>
                <w:szCs w:val="24"/>
              </w:rPr>
              <w:t>---------------Пяткова И.Г</w:t>
            </w:r>
          </w:p>
          <w:p w:rsidR="00AE3641" w:rsidRPr="000E47CF" w:rsidRDefault="00AE3641" w:rsidP="00A5497F">
            <w:pPr>
              <w:spacing w:after="0"/>
              <w:ind w:right="1021"/>
              <w:rPr>
                <w:rFonts w:ascii="Times New Roman" w:hAnsi="Times New Roman"/>
              </w:rPr>
            </w:pPr>
            <w:r w:rsidRPr="000E47CF">
              <w:rPr>
                <w:rFonts w:ascii="Times New Roman" w:hAnsi="Times New Roman"/>
                <w:sz w:val="24"/>
                <w:szCs w:val="24"/>
              </w:rPr>
              <w:t>«</w:t>
            </w:r>
            <w:r w:rsidRPr="000E47CF">
              <w:rPr>
                <w:rFonts w:ascii="Times New Roman" w:hAnsi="Times New Roman"/>
                <w:b/>
              </w:rPr>
              <w:t>С УЧЕТОМ МНЕНИЯ</w:t>
            </w:r>
            <w:r w:rsidRPr="000E47CF">
              <w:rPr>
                <w:rFonts w:ascii="Times New Roman" w:hAnsi="Times New Roman"/>
              </w:rPr>
              <w:t xml:space="preserve">» </w:t>
            </w:r>
          </w:p>
          <w:p w:rsidR="00AE3641" w:rsidRPr="000E47CF" w:rsidRDefault="00AE3641" w:rsidP="00A5497F">
            <w:pPr>
              <w:spacing w:after="0"/>
              <w:ind w:right="1021"/>
              <w:rPr>
                <w:rFonts w:ascii="Times New Roman" w:hAnsi="Times New Roman"/>
              </w:rPr>
            </w:pPr>
            <w:r w:rsidRPr="000E47CF">
              <w:rPr>
                <w:rFonts w:ascii="Times New Roman" w:hAnsi="Times New Roman"/>
              </w:rPr>
              <w:t xml:space="preserve">Совета обучающихся </w:t>
            </w:r>
          </w:p>
          <w:p w:rsidR="00AE3641" w:rsidRPr="000E47CF" w:rsidRDefault="00AE3641" w:rsidP="00A5497F">
            <w:pPr>
              <w:spacing w:after="0"/>
              <w:ind w:right="1021"/>
              <w:rPr>
                <w:rFonts w:ascii="Times New Roman" w:hAnsi="Times New Roman"/>
                <w:bCs/>
              </w:rPr>
            </w:pPr>
            <w:r w:rsidRPr="000E47CF">
              <w:rPr>
                <w:rFonts w:ascii="Times New Roman" w:hAnsi="Times New Roman"/>
                <w:bCs/>
              </w:rPr>
              <w:t>Красноярского техникума</w:t>
            </w:r>
          </w:p>
          <w:p w:rsidR="00AE3641" w:rsidRPr="000E47CF" w:rsidRDefault="00AE3641" w:rsidP="00A5497F">
            <w:pPr>
              <w:spacing w:after="0"/>
              <w:ind w:right="1021"/>
              <w:rPr>
                <w:rFonts w:ascii="Times New Roman" w:hAnsi="Times New Roman"/>
                <w:bCs/>
              </w:rPr>
            </w:pPr>
            <w:r w:rsidRPr="000E47CF">
              <w:rPr>
                <w:rFonts w:ascii="Times New Roman" w:hAnsi="Times New Roman"/>
                <w:bCs/>
              </w:rPr>
              <w:t>промышленного сервиса</w:t>
            </w:r>
          </w:p>
          <w:p w:rsidR="00AE3641" w:rsidRPr="000E47CF" w:rsidRDefault="00AE3641" w:rsidP="00A5497F">
            <w:pPr>
              <w:spacing w:after="0"/>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AE3641" w:rsidRPr="000E47CF" w:rsidRDefault="00AE3641" w:rsidP="00A5497F">
            <w:pPr>
              <w:spacing w:after="0"/>
              <w:ind w:right="1021"/>
              <w:rPr>
                <w:rFonts w:ascii="Times New Roman" w:hAnsi="Times New Roman"/>
              </w:rPr>
            </w:pPr>
            <w:r w:rsidRPr="000E47CF">
              <w:rPr>
                <w:rFonts w:ascii="Times New Roman" w:hAnsi="Times New Roman"/>
              </w:rPr>
              <w:t xml:space="preserve">Председатель Совета обучающихся </w:t>
            </w:r>
          </w:p>
          <w:p w:rsidR="00AE3641" w:rsidRPr="000E47CF" w:rsidRDefault="00AE3641" w:rsidP="00A5497F">
            <w:pPr>
              <w:spacing w:after="0"/>
              <w:ind w:right="1021"/>
              <w:rPr>
                <w:rFonts w:ascii="Times New Roman" w:hAnsi="Times New Roman"/>
              </w:rPr>
            </w:pPr>
            <w:r>
              <w:rPr>
                <w:rFonts w:ascii="Times New Roman" w:hAnsi="Times New Roman"/>
              </w:rPr>
              <w:t xml:space="preserve">________ </w:t>
            </w:r>
            <w:r w:rsidR="00D652FA">
              <w:rPr>
                <w:rFonts w:ascii="Times New Roman" w:hAnsi="Times New Roman"/>
              </w:rPr>
              <w:t>Крупский Н.</w:t>
            </w:r>
          </w:p>
          <w:p w:rsidR="00AE3641" w:rsidRPr="000E47CF" w:rsidRDefault="00AE3641" w:rsidP="00A5497F">
            <w:pPr>
              <w:adjustRightInd w:val="0"/>
              <w:spacing w:after="0"/>
              <w:rPr>
                <w:rFonts w:ascii="Times New Roman" w:hAnsi="Times New Roman"/>
                <w:b/>
                <w:bCs/>
                <w:iCs/>
              </w:rPr>
            </w:pPr>
            <w:r w:rsidRPr="000E47CF">
              <w:rPr>
                <w:rFonts w:ascii="Times New Roman" w:hAnsi="Times New Roman"/>
                <w:b/>
                <w:bCs/>
                <w:iCs/>
              </w:rPr>
              <w:t xml:space="preserve">СОГЛАСОВАНО </w:t>
            </w:r>
          </w:p>
          <w:p w:rsidR="00AE3641" w:rsidRPr="000E47CF" w:rsidRDefault="00AE3641" w:rsidP="00A5497F">
            <w:pPr>
              <w:spacing w:after="0"/>
              <w:ind w:right="1021"/>
              <w:rPr>
                <w:rFonts w:ascii="Times New Roman" w:hAnsi="Times New Roman"/>
              </w:rPr>
            </w:pPr>
            <w:r w:rsidRPr="000E47CF">
              <w:rPr>
                <w:rFonts w:ascii="Times New Roman" w:hAnsi="Times New Roman"/>
              </w:rPr>
              <w:t>Решением Родительского комитета</w:t>
            </w:r>
          </w:p>
          <w:p w:rsidR="00AE3641" w:rsidRPr="000E47CF" w:rsidRDefault="00AE3641" w:rsidP="00A5497F">
            <w:pPr>
              <w:spacing w:after="0"/>
              <w:ind w:right="1021"/>
              <w:rPr>
                <w:rFonts w:ascii="Times New Roman" w:hAnsi="Times New Roman"/>
                <w:bCs/>
              </w:rPr>
            </w:pPr>
            <w:r w:rsidRPr="000E47CF">
              <w:rPr>
                <w:rFonts w:ascii="Times New Roman" w:hAnsi="Times New Roman"/>
                <w:bCs/>
              </w:rPr>
              <w:t>Красноярского техникума</w:t>
            </w:r>
          </w:p>
          <w:p w:rsidR="00AE3641" w:rsidRPr="000E47CF" w:rsidRDefault="00AE3641" w:rsidP="00A5497F">
            <w:pPr>
              <w:spacing w:after="0"/>
              <w:ind w:right="1021"/>
              <w:rPr>
                <w:rFonts w:ascii="Times New Roman" w:hAnsi="Times New Roman"/>
                <w:bCs/>
              </w:rPr>
            </w:pPr>
            <w:r w:rsidRPr="000E47CF">
              <w:rPr>
                <w:rFonts w:ascii="Times New Roman" w:hAnsi="Times New Roman"/>
                <w:bCs/>
              </w:rPr>
              <w:t>промышленного сервиса</w:t>
            </w:r>
          </w:p>
          <w:p w:rsidR="00AE3641" w:rsidRPr="000E47CF" w:rsidRDefault="00AE3641" w:rsidP="00A5497F">
            <w:pPr>
              <w:spacing w:after="0"/>
              <w:ind w:right="1021"/>
              <w:rPr>
                <w:rFonts w:ascii="Times New Roman" w:hAnsi="Times New Roman"/>
              </w:rPr>
            </w:pPr>
            <w:r w:rsidRPr="000E47CF">
              <w:rPr>
                <w:rFonts w:ascii="Times New Roman" w:hAnsi="Times New Roman"/>
              </w:rPr>
              <w:t xml:space="preserve">Протокол от </w:t>
            </w:r>
            <w:r w:rsidRPr="000E47CF">
              <w:rPr>
                <w:rFonts w:ascii="Times New Roman" w:hAnsi="Times New Roman"/>
                <w:u w:val="single"/>
              </w:rPr>
              <w:t xml:space="preserve">01.09. 21 </w:t>
            </w:r>
            <w:r w:rsidRPr="000E47CF">
              <w:rPr>
                <w:rFonts w:ascii="Times New Roman" w:hAnsi="Times New Roman"/>
              </w:rPr>
              <w:t>№ 1</w:t>
            </w:r>
          </w:p>
          <w:p w:rsidR="00AE3641" w:rsidRDefault="00AE3641" w:rsidP="00A5497F">
            <w:pPr>
              <w:spacing w:after="0"/>
              <w:ind w:right="1021"/>
              <w:rPr>
                <w:rFonts w:ascii="Times New Roman" w:hAnsi="Times New Roman"/>
              </w:rPr>
            </w:pPr>
            <w:r w:rsidRPr="000E47CF">
              <w:rPr>
                <w:rFonts w:ascii="Times New Roman" w:hAnsi="Times New Roman"/>
              </w:rPr>
              <w:t>Председатель Совета родителей</w:t>
            </w:r>
          </w:p>
          <w:p w:rsidR="00D652FA" w:rsidRPr="000E47CF" w:rsidRDefault="00D652FA" w:rsidP="00A5497F">
            <w:pPr>
              <w:spacing w:after="0"/>
              <w:ind w:right="1021"/>
              <w:rPr>
                <w:rFonts w:ascii="Times New Roman" w:hAnsi="Times New Roman"/>
              </w:rPr>
            </w:pPr>
            <w:r>
              <w:rPr>
                <w:rFonts w:ascii="Times New Roman" w:hAnsi="Times New Roman"/>
              </w:rPr>
              <w:t xml:space="preserve">_____________Свица Т.С </w:t>
            </w:r>
          </w:p>
          <w:p w:rsidR="00AE3641" w:rsidRPr="000E47CF" w:rsidRDefault="00AE3641" w:rsidP="00A5497F">
            <w:pPr>
              <w:spacing w:after="0"/>
              <w:jc w:val="both"/>
              <w:rPr>
                <w:rFonts w:ascii="Times New Roman" w:hAnsi="Times New Roman"/>
              </w:rPr>
            </w:pPr>
          </w:p>
        </w:tc>
        <w:tc>
          <w:tcPr>
            <w:tcW w:w="3083" w:type="dxa"/>
          </w:tcPr>
          <w:p w:rsidR="00AE3641" w:rsidRPr="000E47CF" w:rsidRDefault="00AE3641" w:rsidP="00A5497F">
            <w:pPr>
              <w:adjustRightInd w:val="0"/>
              <w:spacing w:after="0"/>
              <w:rPr>
                <w:rFonts w:ascii="Times New Roman" w:hAnsi="Times New Roman"/>
                <w:b/>
                <w:bCs/>
              </w:rPr>
            </w:pPr>
            <w:r w:rsidRPr="000E47CF">
              <w:rPr>
                <w:rFonts w:ascii="Times New Roman" w:hAnsi="Times New Roman"/>
                <w:b/>
                <w:bCs/>
              </w:rPr>
              <w:t>УТВЕРЖДАЮ</w:t>
            </w:r>
          </w:p>
          <w:p w:rsidR="00AE3641" w:rsidRPr="000E47CF" w:rsidRDefault="00AE3641" w:rsidP="00A5497F">
            <w:pPr>
              <w:adjustRightInd w:val="0"/>
              <w:spacing w:after="0"/>
              <w:rPr>
                <w:rFonts w:ascii="Times New Roman" w:hAnsi="Times New Roman"/>
              </w:rPr>
            </w:pPr>
            <w:r w:rsidRPr="000E47CF">
              <w:rPr>
                <w:rFonts w:ascii="Times New Roman" w:hAnsi="Times New Roman"/>
              </w:rPr>
              <w:t xml:space="preserve">Директор </w:t>
            </w:r>
          </w:p>
          <w:p w:rsidR="00AE3641" w:rsidRPr="000E47CF" w:rsidRDefault="00AE3641" w:rsidP="00A5497F">
            <w:pPr>
              <w:adjustRightInd w:val="0"/>
              <w:spacing w:after="0"/>
              <w:rPr>
                <w:rFonts w:ascii="Times New Roman" w:hAnsi="Times New Roman"/>
              </w:rPr>
            </w:pPr>
            <w:r w:rsidRPr="000E47CF">
              <w:rPr>
                <w:rFonts w:ascii="Times New Roman" w:hAnsi="Times New Roman"/>
              </w:rPr>
              <w:t>Красноярского техникума промышленного сервиса</w:t>
            </w:r>
          </w:p>
          <w:p w:rsidR="00AE3641" w:rsidRPr="000E47CF" w:rsidRDefault="00AE3641" w:rsidP="00A5497F">
            <w:pPr>
              <w:adjustRightInd w:val="0"/>
              <w:spacing w:after="0"/>
              <w:rPr>
                <w:rFonts w:ascii="Times New Roman" w:hAnsi="Times New Roman"/>
                <w:iCs/>
              </w:rPr>
            </w:pPr>
            <w:r w:rsidRPr="000E47CF">
              <w:rPr>
                <w:rFonts w:ascii="Times New Roman" w:hAnsi="Times New Roman"/>
                <w:iCs/>
              </w:rPr>
              <w:t>____________________________</w:t>
            </w:r>
          </w:p>
          <w:p w:rsidR="00AE3641" w:rsidRPr="000E47CF" w:rsidRDefault="00AE3641" w:rsidP="00A5497F">
            <w:pPr>
              <w:adjustRightInd w:val="0"/>
              <w:spacing w:after="0"/>
              <w:rPr>
                <w:rFonts w:ascii="Times New Roman" w:hAnsi="Times New Roman"/>
                <w:iCs/>
              </w:rPr>
            </w:pPr>
            <w:r w:rsidRPr="000E47CF">
              <w:rPr>
                <w:rFonts w:ascii="Times New Roman" w:hAnsi="Times New Roman"/>
                <w:iCs/>
              </w:rPr>
              <w:t>И.А. Магомедова</w:t>
            </w:r>
          </w:p>
          <w:p w:rsidR="00AE3641" w:rsidRPr="000E47CF" w:rsidRDefault="00AE3641" w:rsidP="00A5497F">
            <w:pPr>
              <w:adjustRightInd w:val="0"/>
              <w:spacing w:after="0"/>
              <w:ind w:right="-1"/>
              <w:rPr>
                <w:rFonts w:ascii="Times New Roman" w:hAnsi="Times New Roman"/>
              </w:rPr>
            </w:pPr>
            <w:r w:rsidRPr="000E47CF">
              <w:rPr>
                <w:rFonts w:ascii="Times New Roman" w:hAnsi="Times New Roman"/>
              </w:rPr>
              <w:t>приказ от 01.09.21№ ____</w:t>
            </w:r>
          </w:p>
          <w:p w:rsidR="00AE3641" w:rsidRPr="000E47CF" w:rsidRDefault="00AE3641" w:rsidP="00A5497F">
            <w:pPr>
              <w:spacing w:after="0"/>
              <w:jc w:val="right"/>
              <w:rPr>
                <w:rFonts w:ascii="Times New Roman" w:hAnsi="Times New Roman"/>
              </w:rPr>
            </w:pPr>
          </w:p>
        </w:tc>
      </w:tr>
    </w:tbl>
    <w:p w:rsidR="004201DF" w:rsidRDefault="004201DF"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 xml:space="preserve">КАЛЕНДАРНЫЙ ПЛАН ВОСПИТАТЕЛЬНОЙ РАБОТЫ  </w:t>
      </w:r>
    </w:p>
    <w:p w:rsidR="00AE3641" w:rsidRPr="000E47CF" w:rsidRDefault="00AE3641" w:rsidP="00AE364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КРАСНОЯРСКОГО ТЕХНИКУМА ПРОМЫШЛЕННОГО СЕРВИСА</w:t>
      </w:r>
    </w:p>
    <w:p w:rsidR="00AE3641" w:rsidRDefault="00AE3641" w:rsidP="00AE3641">
      <w:pPr>
        <w:widowControl w:val="0"/>
        <w:autoSpaceDE w:val="0"/>
        <w:autoSpaceDN w:val="0"/>
        <w:adjustRightInd w:val="0"/>
        <w:spacing w:after="0" w:line="240" w:lineRule="auto"/>
        <w:ind w:right="-1"/>
        <w:jc w:val="center"/>
        <w:rPr>
          <w:rFonts w:ascii="Times New Roman" w:hAnsi="Times New Roman"/>
          <w:b/>
          <w:bCs/>
          <w:sz w:val="24"/>
          <w:szCs w:val="24"/>
        </w:rPr>
      </w:pPr>
      <w:r w:rsidRPr="000E47CF">
        <w:rPr>
          <w:rFonts w:ascii="Times New Roman" w:hAnsi="Times New Roman"/>
          <w:b/>
          <w:bCs/>
          <w:sz w:val="24"/>
          <w:szCs w:val="24"/>
        </w:rPr>
        <w:t xml:space="preserve">На 2021/2022 учебный год </w:t>
      </w:r>
    </w:p>
    <w:p w:rsidR="00D652FA" w:rsidRPr="000E47CF" w:rsidRDefault="00D652FA"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386179">
        <w:rPr>
          <w:rFonts w:ascii="Times New Roman" w:hAnsi="Times New Roman"/>
          <w:b/>
          <w:sz w:val="24"/>
          <w:szCs w:val="24"/>
        </w:rPr>
        <w:t>Технология металлообрабатывающего производства</w:t>
      </w:r>
    </w:p>
    <w:p w:rsidR="00AE3641" w:rsidRPr="000E47CF" w:rsidRDefault="00AE3641" w:rsidP="00AE364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AE3641" w:rsidRPr="000E47CF" w:rsidRDefault="00AE3641" w:rsidP="00AE364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AE3641" w:rsidRPr="000E47CF" w:rsidRDefault="00AE3641" w:rsidP="00AE364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AE3641" w:rsidRPr="000E47CF" w:rsidRDefault="00AE3641" w:rsidP="00AE364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CB10F7" w:rsidRDefault="00CB10F7"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B10F7" w:rsidRDefault="00CB10F7"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B10F7" w:rsidRDefault="00CB10F7"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AE3641" w:rsidRPr="000E47CF" w:rsidRDefault="00AE3641" w:rsidP="00AE364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4201DF" w:rsidRDefault="004201DF" w:rsidP="00AE364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sectPr w:rsidR="004201DF" w:rsidSect="00AE3641">
          <w:pgSz w:w="16838" w:h="11906" w:orient="landscape"/>
          <w:pgMar w:top="851" w:right="1134" w:bottom="1701" w:left="1134" w:header="709" w:footer="709" w:gutter="0"/>
          <w:cols w:space="708"/>
          <w:titlePg/>
          <w:docGrid w:linePitch="360"/>
        </w:sectPr>
      </w:pPr>
    </w:p>
    <w:p w:rsidR="00AE3641" w:rsidRPr="000E47CF" w:rsidRDefault="00AE3641" w:rsidP="00AE364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lastRenderedPageBreak/>
        <w:t xml:space="preserve">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 проводимых на уровне Российской Федерации, в том числе: </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«Россия – страна возможностей»</w:t>
      </w:r>
      <w:hyperlink r:id="rId11" w:history="1">
        <w:r w:rsidRPr="00023C2F">
          <w:rPr>
            <w:rFonts w:ascii="Times New Roman" w:eastAsia="Times New Roman" w:hAnsi="Times New Roman"/>
            <w:bCs/>
            <w:color w:val="0563C1"/>
            <w:kern w:val="2"/>
            <w:sz w:val="24"/>
            <w:szCs w:val="24"/>
            <w:u w:val="single"/>
            <w:lang w:eastAsia="ko-KR"/>
          </w:rPr>
          <w:t>https://rsv.ru/</w:t>
        </w:r>
      </w:hyperlink>
      <w:r w:rsidRPr="00023C2F">
        <w:rPr>
          <w:rFonts w:ascii="Times New Roman" w:eastAsia="Times New Roman" w:hAnsi="Times New Roman"/>
          <w:bCs/>
          <w:kern w:val="2"/>
          <w:sz w:val="24"/>
          <w:szCs w:val="24"/>
          <w:lang w:eastAsia="ko-KR"/>
        </w:rPr>
        <w:t xml:space="preserve">; </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«Большая перемена»</w:t>
      </w:r>
      <w:hyperlink r:id="rId12" w:history="1">
        <w:r w:rsidRPr="00023C2F">
          <w:rPr>
            <w:rFonts w:ascii="Times New Roman" w:eastAsia="Times New Roman" w:hAnsi="Times New Roman"/>
            <w:bCs/>
            <w:color w:val="0563C1"/>
            <w:kern w:val="2"/>
            <w:sz w:val="24"/>
            <w:szCs w:val="24"/>
            <w:u w:val="single"/>
            <w:lang w:eastAsia="ko-KR"/>
          </w:rPr>
          <w:t>https://bolshayaperemena.online/</w:t>
        </w:r>
      </w:hyperlink>
      <w:r w:rsidRPr="00023C2F">
        <w:rPr>
          <w:rFonts w:ascii="Times New Roman" w:eastAsia="Times New Roman" w:hAnsi="Times New Roman"/>
          <w:bCs/>
          <w:kern w:val="2"/>
          <w:sz w:val="24"/>
          <w:szCs w:val="24"/>
          <w:lang w:eastAsia="ko-KR"/>
        </w:rPr>
        <w:t xml:space="preserve">; </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«Лидеры России»</w:t>
      </w:r>
      <w:hyperlink r:id="rId13" w:history="1">
        <w:r w:rsidRPr="00023C2F">
          <w:rPr>
            <w:rFonts w:ascii="Times New Roman" w:eastAsia="Times New Roman" w:hAnsi="Times New Roman"/>
            <w:bCs/>
            <w:color w:val="0563C1"/>
            <w:kern w:val="2"/>
            <w:sz w:val="24"/>
            <w:szCs w:val="24"/>
            <w:u w:val="single"/>
            <w:lang w:eastAsia="ko-KR"/>
          </w:rPr>
          <w:t>https://лидерыроссии.рф/</w:t>
        </w:r>
      </w:hyperlink>
      <w:r w:rsidRPr="00023C2F">
        <w:rPr>
          <w:rFonts w:ascii="Times New Roman" w:eastAsia="Times New Roman" w:hAnsi="Times New Roman"/>
          <w:bCs/>
          <w:kern w:val="2"/>
          <w:sz w:val="24"/>
          <w:szCs w:val="24"/>
          <w:lang w:eastAsia="ko-KR"/>
        </w:rPr>
        <w:t>;</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«Мы Вместе»</w:t>
      </w:r>
      <w:r w:rsidRPr="00023C2F">
        <w:rPr>
          <w:rFonts w:ascii="Times New Roman" w:hAnsi="Times New Roman"/>
        </w:rPr>
        <w:t xml:space="preserve"> (</w:t>
      </w:r>
      <w:r w:rsidRPr="00023C2F">
        <w:rPr>
          <w:rFonts w:ascii="Times New Roman" w:eastAsia="Times New Roman" w:hAnsi="Times New Roman"/>
          <w:bCs/>
          <w:kern w:val="2"/>
          <w:sz w:val="24"/>
          <w:szCs w:val="24"/>
          <w:lang w:eastAsia="ko-KR"/>
        </w:rPr>
        <w:t xml:space="preserve">волонтерство) </w:t>
      </w:r>
      <w:hyperlink r:id="rId14" w:history="1">
        <w:r w:rsidRPr="00023C2F">
          <w:rPr>
            <w:rFonts w:ascii="Times New Roman" w:eastAsia="Times New Roman" w:hAnsi="Times New Roman"/>
            <w:bCs/>
            <w:color w:val="0563C1"/>
            <w:kern w:val="2"/>
            <w:sz w:val="24"/>
            <w:szCs w:val="24"/>
            <w:u w:val="single"/>
            <w:lang w:val="en-US" w:eastAsia="ko-KR"/>
          </w:rPr>
          <w:t>https</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onf</w:t>
        </w:r>
        <w:r w:rsidRPr="00023C2F">
          <w:rPr>
            <w:rFonts w:ascii="Times New Roman" w:eastAsia="Times New Roman" w:hAnsi="Times New Roman"/>
            <w:bCs/>
            <w:color w:val="0563C1"/>
            <w:kern w:val="2"/>
            <w:sz w:val="24"/>
            <w:szCs w:val="24"/>
            <w:u w:val="single"/>
            <w:lang w:eastAsia="ko-KR"/>
          </w:rPr>
          <w:t>.</w:t>
        </w:r>
        <w:r w:rsidRPr="00023C2F">
          <w:rPr>
            <w:rFonts w:ascii="Times New Roman" w:eastAsia="Times New Roman" w:hAnsi="Times New Roman"/>
            <w:bCs/>
            <w:color w:val="0563C1"/>
            <w:kern w:val="2"/>
            <w:sz w:val="24"/>
            <w:szCs w:val="24"/>
            <w:u w:val="single"/>
            <w:lang w:val="en-US" w:eastAsia="ko-KR"/>
          </w:rPr>
          <w:t>ru</w:t>
        </w:r>
      </w:hyperlink>
      <w:r w:rsidRPr="00023C2F">
        <w:rPr>
          <w:rFonts w:ascii="Times New Roman" w:eastAsia="Times New Roman" w:hAnsi="Times New Roman"/>
          <w:bCs/>
          <w:kern w:val="2"/>
          <w:sz w:val="24"/>
          <w:szCs w:val="24"/>
          <w:lang w:eastAsia="ko-KR"/>
        </w:rPr>
        <w:t xml:space="preserve">; </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отраслевые конкурсы профессионального мастерства; </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«Ворлдскиллс Россия»;</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движения «Абилимпикс»;</w:t>
      </w:r>
    </w:p>
    <w:p w:rsidR="00AE3641" w:rsidRPr="00023C2F" w:rsidRDefault="00AE3641" w:rsidP="00AE3641">
      <w:pPr>
        <w:pStyle w:val="a5"/>
        <w:widowControl w:val="0"/>
        <w:numPr>
          <w:ilvl w:val="0"/>
          <w:numId w:val="18"/>
        </w:numPr>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субъектов Российской Федерации (</w:t>
      </w:r>
      <w:r w:rsidRPr="00023C2F">
        <w:rPr>
          <w:rFonts w:ascii="Times New Roman" w:eastAsia="Times New Roman" w:hAnsi="Times New Roman"/>
          <w:bCs/>
          <w:i/>
          <w:iCs/>
          <w:kern w:val="2"/>
          <w:sz w:val="24"/>
          <w:szCs w:val="24"/>
          <w:lang w:eastAsia="ko-KR"/>
        </w:rPr>
        <w:t>в соответствии с утвержденным региональным планом значимых мероприятий</w:t>
      </w:r>
      <w:r w:rsidRPr="00023C2F">
        <w:rPr>
          <w:rFonts w:ascii="Times New Roman" w:eastAsia="Times New Roman" w:hAnsi="Times New Roman"/>
          <w:bCs/>
          <w:kern w:val="2"/>
          <w:sz w:val="24"/>
          <w:szCs w:val="24"/>
          <w:lang w:eastAsia="ko-KR"/>
        </w:rPr>
        <w:t xml:space="preserve">), </w:t>
      </w:r>
    </w:p>
    <w:p w:rsidR="00AE3641" w:rsidRPr="000E47CF" w:rsidRDefault="00AE3641" w:rsidP="00AE364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0E47CF">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AE3641" w:rsidRPr="000E47CF" w:rsidRDefault="00AE3641" w:rsidP="00AE364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15142" w:type="dxa"/>
        <w:tblLayout w:type="fixed"/>
        <w:tblLook w:val="04A0" w:firstRow="1" w:lastRow="0" w:firstColumn="1" w:lastColumn="0" w:noHBand="0" w:noVBand="1"/>
      </w:tblPr>
      <w:tblGrid>
        <w:gridCol w:w="1949"/>
        <w:gridCol w:w="5793"/>
        <w:gridCol w:w="11"/>
        <w:gridCol w:w="1976"/>
        <w:gridCol w:w="11"/>
        <w:gridCol w:w="1554"/>
        <w:gridCol w:w="7"/>
        <w:gridCol w:w="2132"/>
        <w:gridCol w:w="1698"/>
        <w:gridCol w:w="11"/>
      </w:tblGrid>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Дата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Содержание и формы</w:t>
            </w:r>
          </w:p>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деятельности</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Участники</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Место проведения</w:t>
            </w:r>
          </w:p>
        </w:tc>
        <w:tc>
          <w:tcPr>
            <w:tcW w:w="2132" w:type="dxa"/>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Ответственные</w:t>
            </w:r>
          </w:p>
        </w:tc>
        <w:tc>
          <w:tcPr>
            <w:tcW w:w="1698" w:type="dxa"/>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Коды ЛР</w:t>
            </w: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4201DF">
              <w:rPr>
                <w:rFonts w:ascii="Times New Roman" w:eastAsia="Times New Roman" w:hAnsi="Times New Roman"/>
                <w:bCs/>
                <w:kern w:val="2"/>
                <w:sz w:val="24"/>
                <w:szCs w:val="24"/>
                <w:lang w:eastAsia="ko-KR"/>
              </w:rPr>
              <w:t>5</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социальный педагог</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психолог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кружков 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секций.</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педагог-организатор</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знаний;</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памяти(Беслан 2004 год)</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учителя (5 октября);</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 xml:space="preserve"> Дню народного единства(4 ноября)</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w:t>
            </w:r>
            <w:r>
              <w:rPr>
                <w:rFonts w:ascii="Times New Roman" w:eastAsia="Times New Roman" w:hAnsi="Times New Roman"/>
                <w:bCs/>
                <w:kern w:val="2"/>
                <w:sz w:val="24"/>
                <w:szCs w:val="24"/>
                <w:lang w:eastAsia="ko-KR"/>
              </w:rPr>
              <w:t xml:space="preserve"> матери </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 Новый год</w:t>
            </w:r>
          </w:p>
          <w:p w:rsidR="00AE3641" w:rsidRPr="008D7AF7"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студента (Татьянин день) (25 января);</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защитника Отечества (23 февраля);</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Масленица;</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Международному женскому Дню 8 марта.</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Победы (9 мая);</w:t>
            </w:r>
          </w:p>
          <w:p w:rsidR="00AE3641" w:rsidRPr="00023C2F" w:rsidRDefault="00AE3641" w:rsidP="004201DF">
            <w:pPr>
              <w:pStyle w:val="a5"/>
              <w:widowControl w:val="0"/>
              <w:numPr>
                <w:ilvl w:val="0"/>
                <w:numId w:val="14"/>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Дню защиты детей</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A5497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руководители групп, педагог-организатор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1-13</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Посещение музеев, выставок, спектаклей</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Адресно по месту посещения</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Кл.руководители групп, мастера п/о, кураторы</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D652FA" w:rsidRPr="00023C2F" w:rsidRDefault="00AE3641" w:rsidP="00D652FA">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руководители групп, мастера п/о, кураторы, педагог-</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hAnsi="Times New Roman"/>
                <w:sz w:val="24"/>
                <w:szCs w:val="24"/>
              </w:rPr>
              <w:t>ЛР1,7,13,14,15,16,22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(июнь)</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Торжественная церемония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вручения дипломов.</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Обучающиеся </w:t>
            </w:r>
            <w:r w:rsidR="004201DF">
              <w:rPr>
                <w:rFonts w:ascii="Times New Roman" w:eastAsia="Times New Roman" w:hAnsi="Times New Roman"/>
                <w:bCs/>
                <w:kern w:val="2"/>
                <w:sz w:val="24"/>
                <w:szCs w:val="24"/>
                <w:lang w:eastAsia="ko-KR"/>
              </w:rPr>
              <w:t>5</w:t>
            </w:r>
            <w:r w:rsidRPr="00023C2F">
              <w:rPr>
                <w:rFonts w:ascii="Times New Roman" w:eastAsia="Times New Roman" w:hAnsi="Times New Roman"/>
                <w:bCs/>
                <w:kern w:val="2"/>
                <w:sz w:val="24"/>
                <w:szCs w:val="24"/>
                <w:lang w:eastAsia="ko-KR"/>
              </w:rPr>
              <w:t xml:space="preserve">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Директор, зам. директора по УПР,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ЛР1,7,13,14,15,16,22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открытых дверей.</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 зав. отделениями.</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14,16,22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 по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 работы</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Развитие творческого потенциала, художественной и самодеятельной культуры студентов.</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D652FA">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Педагог -организатор, зав. отделениями, </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w:t>
            </w:r>
            <w:r w:rsidR="00E93122">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конференциях по вопросам духовно-нравственного воспитания.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педагог-организатор, зав. отделениями, </w:t>
            </w:r>
            <w:r w:rsidRPr="00023C2F">
              <w:rPr>
                <w:rFonts w:ascii="Times New Roman" w:eastAsia="Times New Roman" w:hAnsi="Times New Roman"/>
                <w:bCs/>
                <w:kern w:val="2"/>
                <w:sz w:val="24"/>
                <w:szCs w:val="24"/>
                <w:lang w:eastAsia="ko-KR"/>
              </w:rPr>
              <w:lastRenderedPageBreak/>
              <w:t>классные руководители 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1,5,6,8,11,12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 (по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Проведение </w:t>
            </w:r>
            <w:r>
              <w:rPr>
                <w:rFonts w:ascii="Times New Roman" w:eastAsia="Times New Roman" w:hAnsi="Times New Roman"/>
                <w:bCs/>
                <w:kern w:val="2"/>
                <w:sz w:val="24"/>
                <w:szCs w:val="24"/>
                <w:lang w:eastAsia="ko-KR"/>
              </w:rPr>
              <w:t>классных часов</w:t>
            </w:r>
            <w:r w:rsidRPr="00023C2F">
              <w:rPr>
                <w:rFonts w:ascii="Times New Roman" w:eastAsia="Times New Roman" w:hAnsi="Times New Roman"/>
                <w:bCs/>
                <w:kern w:val="2"/>
                <w:sz w:val="24"/>
                <w:szCs w:val="24"/>
                <w:lang w:eastAsia="ko-KR"/>
              </w:rPr>
              <w:t xml:space="preserve"> к юбилейным датам</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писателей и поэтов.</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Библиотекарь,</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литературы</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1,5,6,8,11,12</w:t>
            </w: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«ГРАЖДАНСКО-ПАТРИОТИЧЕСКОЕ ВОСПИТАНИЕ»</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тематических</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лекций, посвященных</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знаменательным датам истории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государства</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4201DF">
              <w:rPr>
                <w:rFonts w:ascii="Times New Roman" w:eastAsia="Times New Roman" w:hAnsi="Times New Roman"/>
                <w:bCs/>
                <w:kern w:val="2"/>
                <w:sz w:val="24"/>
                <w:szCs w:val="24"/>
                <w:lang w:eastAsia="ko-KR"/>
              </w:rPr>
              <w:t>5</w:t>
            </w:r>
            <w:r w:rsidRPr="00023C2F">
              <w:rPr>
                <w:rFonts w:ascii="Times New Roman" w:eastAsia="Times New Roman" w:hAnsi="Times New Roman"/>
                <w:bCs/>
                <w:kern w:val="2"/>
                <w:sz w:val="24"/>
                <w:szCs w:val="24"/>
                <w:lang w:eastAsia="ko-KR"/>
              </w:rPr>
              <w:t>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истории,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r>
              <w:rPr>
                <w:rFonts w:ascii="Times New Roman" w:eastAsia="Times New Roman" w:hAnsi="Times New Roman"/>
                <w:bCs/>
                <w:kern w:val="2"/>
                <w:sz w:val="24"/>
                <w:szCs w:val="24"/>
                <w:lang w:eastAsia="ko-KR"/>
              </w:rPr>
              <w:t xml:space="preserve"> Посещение военной части. Военные сборы</w:t>
            </w:r>
            <w:r w:rsidR="00E93122">
              <w:rPr>
                <w:rFonts w:ascii="Times New Roman" w:eastAsia="Times New Roman" w:hAnsi="Times New Roman"/>
                <w:bCs/>
                <w:kern w:val="2"/>
                <w:sz w:val="24"/>
                <w:szCs w:val="24"/>
                <w:lang w:eastAsia="ko-KR"/>
              </w:rPr>
              <w:t xml:space="preserve"> (4 курс)</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 Зонального центра</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Участие в районной</w:t>
            </w:r>
            <w:r w:rsidRPr="00023C2F">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 xml:space="preserve"> городской и краевой </w:t>
            </w:r>
            <w:r w:rsidRPr="00023C2F">
              <w:rPr>
                <w:rFonts w:ascii="Times New Roman" w:eastAsia="Times New Roman" w:hAnsi="Times New Roman"/>
                <w:bCs/>
                <w:kern w:val="2"/>
                <w:sz w:val="24"/>
                <w:szCs w:val="24"/>
                <w:lang w:eastAsia="ko-KR"/>
              </w:rPr>
              <w:t>спартакиадах</w:t>
            </w:r>
            <w:r>
              <w:rPr>
                <w:rFonts w:ascii="Times New Roman" w:eastAsia="Times New Roman" w:hAnsi="Times New Roman"/>
                <w:bCs/>
                <w:kern w:val="2"/>
                <w:sz w:val="24"/>
                <w:szCs w:val="24"/>
                <w:lang w:eastAsia="ko-KR"/>
              </w:rPr>
              <w:t>. Сдача норм ГТО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w:t>
            </w:r>
          </w:p>
          <w:p w:rsidR="00AE3641" w:rsidRPr="00023C2F" w:rsidRDefault="00D652FA" w:rsidP="00D652FA">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Вос</w:t>
            </w:r>
            <w:r w:rsidR="00AE3641" w:rsidRPr="00023C2F">
              <w:rPr>
                <w:rFonts w:ascii="Times New Roman" w:eastAsia="Times New Roman" w:hAnsi="Times New Roman"/>
                <w:bCs/>
                <w:kern w:val="2"/>
                <w:sz w:val="24"/>
                <w:szCs w:val="24"/>
                <w:lang w:eastAsia="ko-KR"/>
              </w:rPr>
              <w:t>, преподаватель ОБЖ,</w:t>
            </w:r>
            <w:r>
              <w:rPr>
                <w:rFonts w:ascii="Times New Roman" w:eastAsia="Times New Roman" w:hAnsi="Times New Roman"/>
                <w:bCs/>
                <w:kern w:val="2"/>
                <w:sz w:val="24"/>
                <w:szCs w:val="24"/>
                <w:lang w:eastAsia="ko-KR"/>
              </w:rPr>
              <w:t>рук. ЗЦ</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(февраль)</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Патриотическое воспитание:</w:t>
            </w:r>
          </w:p>
          <w:p w:rsidR="00AE3641" w:rsidRPr="00023C2F" w:rsidRDefault="00AE3641" w:rsidP="004201DF">
            <w:pPr>
              <w:pStyle w:val="a5"/>
              <w:widowControl w:val="0"/>
              <w:numPr>
                <w:ilvl w:val="0"/>
                <w:numId w:val="15"/>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Уроки мужества</w:t>
            </w:r>
          </w:p>
          <w:p w:rsidR="00AE3641" w:rsidRPr="00023C2F" w:rsidRDefault="00AE3641" w:rsidP="004201DF">
            <w:pPr>
              <w:pStyle w:val="a5"/>
              <w:widowControl w:val="0"/>
              <w:numPr>
                <w:ilvl w:val="0"/>
                <w:numId w:val="15"/>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ветеранами войн</w:t>
            </w:r>
          </w:p>
          <w:p w:rsidR="00AE3641" w:rsidRPr="00023C2F" w:rsidRDefault="00AE3641" w:rsidP="004201DF">
            <w:pPr>
              <w:pStyle w:val="a5"/>
              <w:widowControl w:val="0"/>
              <w:numPr>
                <w:ilvl w:val="0"/>
                <w:numId w:val="15"/>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D652FA" w:rsidRPr="00023C2F" w:rsidRDefault="00AE3641" w:rsidP="00D652FA">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групп, </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мероприятий, посвященных Дню Победы (9 мая):</w:t>
            </w:r>
          </w:p>
          <w:p w:rsidR="00AE3641" w:rsidRPr="00023C2F" w:rsidRDefault="00AE3641" w:rsidP="00E93122">
            <w:pPr>
              <w:pStyle w:val="a5"/>
              <w:widowControl w:val="0"/>
              <w:numPr>
                <w:ilvl w:val="0"/>
                <w:numId w:val="16"/>
              </w:numPr>
              <w:autoSpaceDE w:val="0"/>
              <w:autoSpaceDN w:val="0"/>
              <w:adjustRightInd w:val="0"/>
              <w:spacing w:after="0" w:line="240" w:lineRule="auto"/>
              <w:ind w:left="-40" w:right="-85" w:firstLine="4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w:t>
            </w:r>
          </w:p>
          <w:p w:rsidR="00AE3641" w:rsidRPr="00023C2F" w:rsidRDefault="00AE3641" w:rsidP="00E93122">
            <w:pPr>
              <w:pStyle w:val="a5"/>
              <w:widowControl w:val="0"/>
              <w:numPr>
                <w:ilvl w:val="0"/>
                <w:numId w:val="16"/>
              </w:numPr>
              <w:autoSpaceDE w:val="0"/>
              <w:autoSpaceDN w:val="0"/>
              <w:adjustRightInd w:val="0"/>
              <w:spacing w:after="0" w:line="240" w:lineRule="auto"/>
              <w:ind w:left="-40" w:right="-85" w:firstLine="4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городская легкоатлетическая эстафета</w:t>
            </w:r>
          </w:p>
          <w:p w:rsidR="00AE3641" w:rsidRPr="00023C2F" w:rsidRDefault="00AE3641" w:rsidP="00E93122">
            <w:pPr>
              <w:pStyle w:val="a5"/>
              <w:widowControl w:val="0"/>
              <w:numPr>
                <w:ilvl w:val="0"/>
                <w:numId w:val="16"/>
              </w:numPr>
              <w:autoSpaceDE w:val="0"/>
              <w:autoSpaceDN w:val="0"/>
              <w:adjustRightInd w:val="0"/>
              <w:spacing w:after="0" w:line="240" w:lineRule="auto"/>
              <w:ind w:left="-40" w:right="-85" w:firstLine="4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Пост №1</w:t>
            </w:r>
          </w:p>
          <w:p w:rsidR="00AE3641" w:rsidRPr="00023C2F" w:rsidRDefault="00AE3641" w:rsidP="00E93122">
            <w:pPr>
              <w:pStyle w:val="a5"/>
              <w:widowControl w:val="0"/>
              <w:numPr>
                <w:ilvl w:val="0"/>
                <w:numId w:val="16"/>
              </w:numPr>
              <w:autoSpaceDE w:val="0"/>
              <w:autoSpaceDN w:val="0"/>
              <w:adjustRightInd w:val="0"/>
              <w:spacing w:after="0" w:line="240" w:lineRule="auto"/>
              <w:ind w:left="-40" w:right="-85" w:firstLine="4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акция «Георгиевская ленточка»,</w:t>
            </w:r>
          </w:p>
          <w:p w:rsidR="00AE3641" w:rsidRPr="00023C2F" w:rsidRDefault="00AE3641" w:rsidP="00E93122">
            <w:pPr>
              <w:pStyle w:val="a5"/>
              <w:widowControl w:val="0"/>
              <w:numPr>
                <w:ilvl w:val="0"/>
                <w:numId w:val="16"/>
              </w:numPr>
              <w:autoSpaceDE w:val="0"/>
              <w:autoSpaceDN w:val="0"/>
              <w:adjustRightInd w:val="0"/>
              <w:spacing w:after="0" w:line="240" w:lineRule="auto"/>
              <w:ind w:left="-40" w:right="-85" w:firstLine="4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Бессмертный полк</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 Педагог-организатор,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классные </w:t>
            </w:r>
            <w:r w:rsidRPr="00023C2F">
              <w:rPr>
                <w:rFonts w:ascii="Times New Roman" w:eastAsia="Times New Roman" w:hAnsi="Times New Roman"/>
                <w:bCs/>
                <w:kern w:val="2"/>
                <w:sz w:val="24"/>
                <w:szCs w:val="24"/>
                <w:lang w:eastAsia="ko-KR"/>
              </w:rPr>
              <w:lastRenderedPageBreak/>
              <w:t>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руководитель физ. воспитания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военно-патриотического клуба «Отвага»</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военно-спортивных игр</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клуба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преподаватель ОБЖ</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преподаватели физ.воспитания</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классные часы правовой и патриотической тематики </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Зам.директора по УВР</w:t>
            </w:r>
          </w:p>
          <w:p w:rsidR="00AE3641" w:rsidRPr="00023C2F" w:rsidRDefault="00AE3641" w:rsidP="00D652FA">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юрист, социальный педагог, </w:t>
            </w:r>
            <w:bookmarkStart w:id="5" w:name="_GoBack"/>
            <w:bookmarkEnd w:id="5"/>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1,2,3,5,6,8</w:t>
            </w: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«ВОСПИТАНИЕ ЗДОРОВОГО ОБРАЗА ЖИЗНИ»</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физкультурно-массовых мероприятий в техникуме,</w:t>
            </w:r>
            <w:r w:rsidR="00E93122">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участие в спортивных соревнованиях</w:t>
            </w:r>
            <w:r w:rsidRPr="00023C2F">
              <w:rPr>
                <w:rFonts w:ascii="Times New Roman" w:eastAsia="Times New Roman" w:hAnsi="Times New Roman"/>
                <w:bCs/>
                <w:kern w:val="2"/>
                <w:sz w:val="24"/>
                <w:szCs w:val="24"/>
                <w:lang w:eastAsia="ko-KR"/>
              </w:rPr>
              <w:t xml:space="preserve"> районного</w:t>
            </w:r>
            <w:r>
              <w:rPr>
                <w:rFonts w:ascii="Times New Roman" w:eastAsia="Times New Roman" w:hAnsi="Times New Roman"/>
                <w:bCs/>
                <w:kern w:val="2"/>
                <w:sz w:val="24"/>
                <w:szCs w:val="24"/>
                <w:lang w:eastAsia="ko-KR"/>
              </w:rPr>
              <w:t>, городского</w:t>
            </w:r>
            <w:r w:rsidRPr="00023C2F">
              <w:rPr>
                <w:rFonts w:ascii="Times New Roman" w:eastAsia="Times New Roman" w:hAnsi="Times New Roman"/>
                <w:bCs/>
                <w:kern w:val="2"/>
                <w:sz w:val="24"/>
                <w:szCs w:val="24"/>
                <w:lang w:eastAsia="ko-KR"/>
              </w:rPr>
              <w:t xml:space="preserve"> и краевого значения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физвоспитания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спортивных секций</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психологических диагностик, обучающихся (по запросу)</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Педагоги-психологи</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Проведение дней здоровья под лозунгом: Мы за здоровый образ жизни! Мы против наркотиков!</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Столбы, Татышев</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 октябрь)</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Ознакомление и вовлечение студентов в работу и занятия в спортивных секциях.</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Руководители групп и преподаватели физвоспитания</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1,3,6,9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Педагог-организатор,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Руководители физ. </w:t>
            </w:r>
            <w:r w:rsidRPr="00023C2F">
              <w:rPr>
                <w:rFonts w:ascii="Times New Roman" w:eastAsia="Times New Roman" w:hAnsi="Times New Roman"/>
                <w:bCs/>
                <w:kern w:val="2"/>
                <w:sz w:val="24"/>
                <w:szCs w:val="24"/>
                <w:lang w:eastAsia="ko-KR"/>
              </w:rPr>
              <w:lastRenderedPageBreak/>
              <w:t>воспитания</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Тематические классные часы о последствиях потребления психоактивных веществ (ПАВ), алкоголя и табака</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E93122">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Диагностика обучающихся с</w:t>
            </w:r>
            <w:r w:rsidR="00E93122">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целью выявления личностного</w:t>
            </w:r>
            <w:r w:rsidR="00E93122">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отношения к употреблению ПАВ(анкетирование)</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Единый классный час, посвященный Всемирному дню борьбы со СПИДом» 1 декабря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работы спортивно-оздоровительных секций</w:t>
            </w:r>
            <w:r>
              <w:rPr>
                <w:rFonts w:ascii="Times New Roman" w:eastAsia="Times New Roman" w:hAnsi="Times New Roman"/>
                <w:bCs/>
                <w:kern w:val="2"/>
                <w:sz w:val="24"/>
                <w:szCs w:val="24"/>
                <w:lang w:eastAsia="ko-KR"/>
              </w:rPr>
              <w:t xml:space="preserve"> и спортивных площадок</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физ.воспитания</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Зам.директора по УВР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психолог, нарколог </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9</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графику)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r w:rsidR="00A5497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групп</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AE3641" w:rsidRPr="00023C2F" w:rsidTr="005F09A7">
        <w:trPr>
          <w:gridAfter w:val="1"/>
          <w:wAfter w:w="11" w:type="dxa"/>
          <w:trHeight w:val="2751"/>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Массовый выход обучающихся: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заповедник Столбы, </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Музей Леса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Молокова</w:t>
            </w:r>
          </w:p>
          <w:p w:rsidR="00AE3641"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Остров Татышева</w:t>
            </w:r>
          </w:p>
          <w:p w:rsidR="00AE3641" w:rsidRDefault="00AE3641" w:rsidP="004201DF">
            <w:pPr>
              <w:spacing w:after="0" w:line="240" w:lineRule="auto"/>
              <w:ind w:left="-40" w:right="-85"/>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музея спорта</w:t>
            </w:r>
          </w:p>
          <w:p w:rsidR="00AE3641" w:rsidRDefault="00AE3641" w:rsidP="004201DF">
            <w:pPr>
              <w:spacing w:after="0" w:line="240" w:lineRule="auto"/>
              <w:ind w:left="-40" w:right="-85"/>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международного турнира по борьбе им. И. Ярыгина</w:t>
            </w:r>
          </w:p>
          <w:p w:rsidR="00AE3641" w:rsidRPr="003834C3" w:rsidRDefault="00AE3641" w:rsidP="004201DF">
            <w:pPr>
              <w:spacing w:after="0" w:line="240" w:lineRule="auto"/>
              <w:ind w:left="-40" w:right="-85"/>
              <w:rPr>
                <w:rFonts w:ascii="Times New Roman" w:eastAsia="Times New Roman" w:hAnsi="Times New Roman"/>
                <w:sz w:val="24"/>
                <w:szCs w:val="24"/>
                <w:lang w:eastAsia="ko-KR"/>
              </w:rPr>
            </w:pPr>
            <w:r>
              <w:rPr>
                <w:rFonts w:ascii="Times New Roman" w:eastAsia="Times New Roman" w:hAnsi="Times New Roman"/>
                <w:sz w:val="24"/>
                <w:szCs w:val="24"/>
                <w:lang w:eastAsia="ko-KR"/>
              </w:rPr>
              <w:t>Посещение соревнований по баскетболу</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Руководитель физ.воспитания, Руководители спортивно-оздоровительных секций.</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1,9</w:t>
            </w: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«ПРОФИЛАКТИКА ПРАВОНАРУШЕНИЙ»</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1 курс</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3,4,6,7,9,12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Педагогический коллектив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Создание базы данных</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несовершеннолетних</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обучающихся, находящихся в</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социально-опасном положении.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 социальный педагог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Составление и ведение ИПР с</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обучающимися «группы риска».</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Социальный педагог, педагог-психолог.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Психологическое </w:t>
            </w:r>
            <w:r>
              <w:rPr>
                <w:rFonts w:ascii="Times New Roman" w:eastAsia="Times New Roman" w:hAnsi="Times New Roman"/>
                <w:bCs/>
                <w:kern w:val="2"/>
                <w:sz w:val="24"/>
                <w:szCs w:val="24"/>
                <w:lang w:eastAsia="ko-KR"/>
              </w:rPr>
              <w:t>сопровождение</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процесса сдачи экзаменов, в том</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числе – демонстрационного</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экзамена</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педагог-психолог.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 36</w:t>
            </w: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
                <w:bCs/>
                <w:kern w:val="2"/>
                <w:sz w:val="24"/>
                <w:szCs w:val="24"/>
                <w:lang w:eastAsia="ko-KR"/>
              </w:rPr>
            </w:pPr>
            <w:r w:rsidRPr="00023C2F">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(сентябрь)</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Классный</w:t>
            </w:r>
            <w:r w:rsidRPr="00023C2F">
              <w:rPr>
                <w:rFonts w:ascii="Times New Roman" w:eastAsia="Times New Roman" w:hAnsi="Times New Roman"/>
                <w:bCs/>
                <w:kern w:val="2"/>
                <w:sz w:val="24"/>
                <w:szCs w:val="24"/>
                <w:lang w:eastAsia="ko-KR"/>
              </w:rPr>
              <w:t xml:space="preserve"> час, посвященный дню борьбы с терроризмом, памяти погибших в г.Беслан</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 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 (октябрь)</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Проведение общего собрания с родителями студентов–первокурсников – актуализация систематического </w:t>
            </w:r>
            <w:r w:rsidRPr="00023C2F">
              <w:rPr>
                <w:rFonts w:ascii="Times New Roman" w:eastAsia="Times New Roman" w:hAnsi="Times New Roman"/>
                <w:bCs/>
                <w:kern w:val="2"/>
                <w:sz w:val="24"/>
                <w:szCs w:val="24"/>
                <w:lang w:eastAsia="ko-KR"/>
              </w:rPr>
              <w:lastRenderedPageBreak/>
              <w:t>родительского контро</w:t>
            </w:r>
            <w:r>
              <w:rPr>
                <w:rFonts w:ascii="Times New Roman" w:eastAsia="Times New Roman" w:hAnsi="Times New Roman"/>
                <w:bCs/>
                <w:kern w:val="2"/>
                <w:sz w:val="24"/>
                <w:szCs w:val="24"/>
                <w:lang w:eastAsia="ko-KR"/>
              </w:rPr>
              <w:t xml:space="preserve">ля за пользованием обучающимися </w:t>
            </w:r>
            <w:r w:rsidRPr="00023C2F">
              <w:rPr>
                <w:rFonts w:ascii="Times New Roman" w:eastAsia="Times New Roman" w:hAnsi="Times New Roman"/>
                <w:bCs/>
                <w:kern w:val="2"/>
                <w:sz w:val="24"/>
                <w:szCs w:val="24"/>
                <w:lang w:eastAsia="ko-KR"/>
              </w:rPr>
              <w:t>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Обучающиеся и родители </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Заместитель директора по УВР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юрист, психолог</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1,2,3,5,6,7,8</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В течение</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часы, индивидуальные и групповые беседы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1,2,3,5,6,7,8</w:t>
            </w:r>
          </w:p>
        </w:tc>
      </w:tr>
      <w:tr w:rsidR="00AE3641" w:rsidRPr="00023C2F" w:rsidTr="005F09A7">
        <w:trPr>
          <w:gridAfter w:val="1"/>
          <w:wAfter w:w="11" w:type="dxa"/>
        </w:trPr>
        <w:tc>
          <w:tcPr>
            <w:tcW w:w="1949" w:type="dxa"/>
          </w:tcPr>
          <w:p w:rsidR="00AE3641" w:rsidRPr="006043D4" w:rsidRDefault="00AE3641" w:rsidP="004201DF">
            <w:pPr>
              <w:widowControl w:val="0"/>
              <w:tabs>
                <w:tab w:val="left" w:pos="2835"/>
              </w:tabs>
              <w:autoSpaceDE w:val="0"/>
              <w:autoSpaceDN w:val="0"/>
              <w:adjustRightInd w:val="0"/>
              <w:spacing w:after="0" w:line="240" w:lineRule="auto"/>
              <w:ind w:left="-40" w:right="-85"/>
              <w:jc w:val="both"/>
              <w:rPr>
                <w:rFonts w:ascii="Times New Roman" w:eastAsia="Times New Roman" w:hAnsi="Times New Roman"/>
                <w:b/>
                <w:bCs/>
                <w:kern w:val="2"/>
                <w:sz w:val="24"/>
                <w:szCs w:val="24"/>
                <w:lang w:eastAsia="ko-KR"/>
              </w:rPr>
            </w:pPr>
            <w:r>
              <w:rPr>
                <w:rFonts w:ascii="Times New Roman" w:eastAsia="Times New Roman" w:hAnsi="Times New Roman"/>
                <w:bCs/>
                <w:kern w:val="2"/>
                <w:sz w:val="24"/>
                <w:szCs w:val="24"/>
                <w:lang w:eastAsia="ko-KR"/>
              </w:rPr>
              <w:tab/>
              <w:t>«</w:t>
            </w:r>
            <w:r>
              <w:rPr>
                <w:rFonts w:ascii="Times New Roman" w:eastAsia="Times New Roman" w:hAnsi="Times New Roman"/>
                <w:b/>
                <w:bCs/>
                <w:kern w:val="2"/>
                <w:sz w:val="24"/>
                <w:szCs w:val="24"/>
                <w:lang w:eastAsia="ko-KR"/>
              </w:rPr>
              <w:t>ЭКОЛОГИЧЕСКОЕ ВОСПИТАНИЕ ОБУЧАЮЩИХСЯ»</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Дни чистоты (экологические</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субботники)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Cs/>
                <w:kern w:val="2"/>
                <w:sz w:val="24"/>
                <w:szCs w:val="24"/>
                <w:lang w:eastAsia="ko-KR"/>
              </w:rPr>
            </w:pPr>
            <w:r>
              <w:rPr>
                <w:rFonts w:ascii="Times New Roman" w:eastAsia="Times New Roman" w:hAnsi="Times New Roman"/>
                <w:b/>
                <w:sz w:val="24"/>
                <w:szCs w:val="24"/>
                <w:lang w:eastAsia="ko-KR"/>
              </w:rPr>
              <w:t>«ЭКОЛОГИЧЕСКАЯ НАПРАВЛЕННОСТЬ»</w:t>
            </w:r>
          </w:p>
        </w:tc>
      </w:tr>
      <w:tr w:rsidR="00AE3641" w:rsidRPr="00023C2F" w:rsidTr="005F09A7">
        <w:trPr>
          <w:trHeight w:val="786"/>
        </w:trPr>
        <w:tc>
          <w:tcPr>
            <w:tcW w:w="1949" w:type="dxa"/>
          </w:tcPr>
          <w:p w:rsidR="00AE3641"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p w:rsidR="00AE3641" w:rsidRPr="006043D4" w:rsidRDefault="00AE3641" w:rsidP="004201DF">
            <w:pPr>
              <w:tabs>
                <w:tab w:val="left" w:pos="2535"/>
              </w:tabs>
              <w:spacing w:after="0" w:line="240" w:lineRule="auto"/>
              <w:ind w:left="-40" w:right="-85"/>
              <w:jc w:val="center"/>
              <w:rPr>
                <w:rFonts w:ascii="Times New Roman" w:eastAsia="Times New Roman" w:hAnsi="Times New Roman"/>
                <w:b/>
                <w:sz w:val="24"/>
                <w:szCs w:val="24"/>
                <w:lang w:eastAsia="ko-KR"/>
              </w:rPr>
            </w:pPr>
            <w:r w:rsidRPr="009A2C30">
              <w:rPr>
                <w:rFonts w:ascii="Times New Roman" w:eastAsia="Times New Roman" w:hAnsi="Times New Roman"/>
                <w:b/>
                <w:sz w:val="24"/>
                <w:szCs w:val="24"/>
                <w:lang w:eastAsia="ko-KR"/>
              </w:rPr>
              <w:t>В течение года</w:t>
            </w:r>
          </w:p>
        </w:tc>
        <w:tc>
          <w:tcPr>
            <w:tcW w:w="5793"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w:t>
            </w:r>
            <w:r w:rsidR="004201DF">
              <w:rPr>
                <w:rFonts w:ascii="Times New Roman" w:eastAsia="Times New Roman" w:hAnsi="Times New Roman"/>
                <w:bCs/>
                <w:kern w:val="2"/>
                <w:sz w:val="24"/>
                <w:szCs w:val="24"/>
                <w:lang w:eastAsia="ko-KR"/>
              </w:rPr>
              <w:t>5</w:t>
            </w:r>
            <w:r w:rsidRPr="00023C2F">
              <w:rPr>
                <w:rFonts w:ascii="Times New Roman" w:eastAsia="Times New Roman" w:hAnsi="Times New Roman"/>
                <w:bCs/>
                <w:kern w:val="2"/>
                <w:sz w:val="24"/>
                <w:szCs w:val="24"/>
                <w:lang w:eastAsia="ko-KR"/>
              </w:rPr>
              <w:t xml:space="preserve"> курсов</w:t>
            </w:r>
          </w:p>
        </w:tc>
        <w:tc>
          <w:tcPr>
            <w:tcW w:w="1572" w:type="dxa"/>
            <w:gridSpan w:val="3"/>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1709"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004201DF">
              <w:rPr>
                <w:rFonts w:ascii="Times New Roman" w:eastAsia="Times New Roman" w:hAnsi="Times New Roman"/>
                <w:bCs/>
                <w:kern w:val="2"/>
                <w:sz w:val="24"/>
                <w:szCs w:val="24"/>
                <w:lang w:eastAsia="ko-KR"/>
              </w:rPr>
              <w:t>5</w:t>
            </w:r>
            <w:r w:rsidRPr="00023C2F">
              <w:rPr>
                <w:rFonts w:ascii="Times New Roman" w:eastAsia="Times New Roman" w:hAnsi="Times New Roman"/>
                <w:bCs/>
                <w:kern w:val="2"/>
                <w:sz w:val="24"/>
                <w:szCs w:val="24"/>
                <w:lang w:eastAsia="ko-KR"/>
              </w:rPr>
              <w:t>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Групп, преподаватель географии, экологии</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Мероприятие «Чисто не там,</w:t>
            </w:r>
            <w:r w:rsidR="004201DF">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где убирают,</w:t>
            </w:r>
            <w:r w:rsidR="004201DF">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а там ,где не мусорят». Субботники по уборке территории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Руководитель проекта</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2,3,6,9,10</w:t>
            </w:r>
          </w:p>
        </w:tc>
      </w:tr>
      <w:tr w:rsidR="00AE3641" w:rsidRPr="00023C2F" w:rsidTr="00AE3641">
        <w:trPr>
          <w:gridAfter w:val="1"/>
          <w:wAfter w:w="11" w:type="dxa"/>
        </w:trPr>
        <w:tc>
          <w:tcPr>
            <w:tcW w:w="15131" w:type="dxa"/>
            <w:gridSpan w:val="9"/>
          </w:tcPr>
          <w:p w:rsidR="00AE3641" w:rsidRPr="00023C2F" w:rsidRDefault="00AE3641" w:rsidP="004201DF">
            <w:pPr>
              <w:widowControl w:val="0"/>
              <w:autoSpaceDE w:val="0"/>
              <w:autoSpaceDN w:val="0"/>
              <w:adjustRightInd w:val="0"/>
              <w:spacing w:after="0" w:line="240" w:lineRule="auto"/>
              <w:ind w:left="-40" w:right="-85"/>
              <w:jc w:val="center"/>
              <w:rPr>
                <w:rFonts w:ascii="Times New Roman" w:eastAsia="Times New Roman" w:hAnsi="Times New Roman"/>
                <w:bCs/>
                <w:kern w:val="2"/>
                <w:sz w:val="24"/>
                <w:szCs w:val="24"/>
                <w:lang w:eastAsia="ko-KR"/>
              </w:rPr>
            </w:pPr>
            <w:r w:rsidRPr="00023C2F">
              <w:rPr>
                <w:rFonts w:ascii="Times New Roman" w:eastAsia="Times New Roman" w:hAnsi="Times New Roman"/>
                <w:b/>
                <w:bCs/>
                <w:kern w:val="2"/>
                <w:sz w:val="24"/>
                <w:szCs w:val="24"/>
                <w:lang w:eastAsia="ko-KR"/>
              </w:rPr>
              <w:t>«ВОЛОНТЕРСКОЕ ДВИЖЕНИЕ»</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Студенческий совет</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Руководители </w:t>
            </w:r>
            <w:r w:rsidRPr="00023C2F">
              <w:rPr>
                <w:rFonts w:ascii="Times New Roman" w:eastAsia="Times New Roman" w:hAnsi="Times New Roman"/>
                <w:bCs/>
                <w:kern w:val="2"/>
                <w:sz w:val="24"/>
                <w:szCs w:val="24"/>
                <w:lang w:eastAsia="ko-KR"/>
              </w:rPr>
              <w:lastRenderedPageBreak/>
              <w:t>волонтерских отрядов</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ЛР 2,3,6</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Ежегодно </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социальных проектов «Территория 2020»</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Студенческий совет</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Руководители волонтерских отрядов</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sz w:val="24"/>
                <w:szCs w:val="24"/>
              </w:rPr>
              <w:t>ЛР 1-12</w:t>
            </w:r>
          </w:p>
        </w:tc>
      </w:tr>
      <w:tr w:rsidR="00AE3641" w:rsidRPr="00023C2F" w:rsidTr="00AE3641">
        <w:trPr>
          <w:gridAfter w:val="1"/>
          <w:wAfter w:w="11" w:type="dxa"/>
        </w:trPr>
        <w:tc>
          <w:tcPr>
            <w:tcW w:w="15131" w:type="dxa"/>
            <w:gridSpan w:val="9"/>
          </w:tcPr>
          <w:p w:rsidR="00AE3641" w:rsidRPr="00023C2F" w:rsidRDefault="00AE3641" w:rsidP="004E7903">
            <w:pPr>
              <w:widowControl w:val="0"/>
              <w:autoSpaceDE w:val="0"/>
              <w:autoSpaceDN w:val="0"/>
              <w:adjustRightInd w:val="0"/>
              <w:spacing w:after="0" w:line="240" w:lineRule="auto"/>
              <w:ind w:left="-40" w:right="-85"/>
              <w:jc w:val="center"/>
              <w:rPr>
                <w:rFonts w:ascii="Times New Roman" w:eastAsia="Times New Roman" w:hAnsi="Times New Roman"/>
                <w:bCs/>
                <w:kern w:val="2"/>
                <w:sz w:val="24"/>
                <w:szCs w:val="24"/>
                <w:lang w:eastAsia="ko-KR"/>
              </w:rPr>
            </w:pPr>
            <w:r w:rsidRPr="00023C2F">
              <w:rPr>
                <w:rFonts w:ascii="Times New Roman" w:eastAsia="Times New Roman" w:hAnsi="Times New Roman"/>
                <w:b/>
                <w:bCs/>
                <w:kern w:val="2"/>
                <w:sz w:val="24"/>
                <w:szCs w:val="24"/>
                <w:lang w:eastAsia="ko-KR"/>
              </w:rPr>
              <w:t>«ПРОФЕССИОНАЛЬНОЕ ВОСПИТАНИЕ СТУДЕНТОВ»</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CF3959" w:rsidRDefault="00AE3641" w:rsidP="004201DF">
            <w:pPr>
              <w:tabs>
                <w:tab w:val="left" w:pos="1995"/>
                <w:tab w:val="left" w:pos="7965"/>
                <w:tab w:val="left" w:pos="11400"/>
              </w:tabs>
              <w:spacing w:after="0" w:line="240" w:lineRule="auto"/>
              <w:ind w:left="-40" w:right="-85"/>
              <w:rPr>
                <w:rFonts w:ascii="Times New Roman" w:eastAsia="Times New Roman" w:hAnsi="Times New Roman"/>
                <w:bCs/>
                <w:kern w:val="2"/>
                <w:sz w:val="24"/>
                <w:szCs w:val="24"/>
                <w:lang w:eastAsia="ko-KR"/>
              </w:rPr>
            </w:pPr>
            <w:r w:rsidRPr="00CF3959">
              <w:rPr>
                <w:rFonts w:ascii="Times New Roman" w:eastAsia="Times New Roman" w:hAnsi="Times New Roman"/>
                <w:bCs/>
                <w:kern w:val="2"/>
                <w:sz w:val="24"/>
                <w:szCs w:val="24"/>
                <w:lang w:eastAsia="ko-KR"/>
              </w:rPr>
              <w:t>ЛР 1-12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Мероприятие «Без турникета». Экскурсия на завод</w:t>
            </w:r>
            <w:r w:rsidR="004201DF">
              <w:rPr>
                <w:rFonts w:ascii="Times New Roman" w:eastAsia="Times New Roman" w:hAnsi="Times New Roman"/>
                <w:bCs/>
                <w:kern w:val="2"/>
                <w:sz w:val="24"/>
                <w:szCs w:val="24"/>
                <w:lang w:eastAsia="ko-KR"/>
              </w:rPr>
              <w:t xml:space="preserve"> </w:t>
            </w:r>
            <w:r>
              <w:rPr>
                <w:rFonts w:ascii="Times New Roman" w:eastAsia="Times New Roman" w:hAnsi="Times New Roman"/>
                <w:sz w:val="24"/>
                <w:szCs w:val="24"/>
                <w:lang w:eastAsia="ko-KR"/>
              </w:rPr>
              <w:t>Красмаш и Вариант 999</w:t>
            </w:r>
          </w:p>
        </w:tc>
        <w:tc>
          <w:tcPr>
            <w:tcW w:w="1987" w:type="dxa"/>
            <w:gridSpan w:val="2"/>
          </w:tcPr>
          <w:p w:rsidR="00AE3641"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w:t>
            </w:r>
            <w:r w:rsidR="004201DF">
              <w:rPr>
                <w:rFonts w:ascii="Times New Roman" w:eastAsia="Times New Roman" w:hAnsi="Times New Roman"/>
                <w:bCs/>
                <w:kern w:val="2"/>
                <w:sz w:val="24"/>
                <w:szCs w:val="24"/>
                <w:lang w:eastAsia="ko-KR"/>
              </w:rPr>
              <w:t xml:space="preserve"> </w:t>
            </w:r>
            <w:r>
              <w:rPr>
                <w:rFonts w:ascii="Times New Roman" w:eastAsia="Times New Roman" w:hAnsi="Times New Roman"/>
                <w:sz w:val="24"/>
                <w:szCs w:val="24"/>
                <w:lang w:eastAsia="ko-KR"/>
              </w:rPr>
              <w:t>1-</w:t>
            </w:r>
            <w:r w:rsidR="004201DF">
              <w:rPr>
                <w:rFonts w:ascii="Times New Roman" w:eastAsia="Times New Roman" w:hAnsi="Times New Roman"/>
                <w:sz w:val="24"/>
                <w:szCs w:val="24"/>
                <w:lang w:eastAsia="ko-KR"/>
              </w:rPr>
              <w:t xml:space="preserve">5 </w:t>
            </w:r>
            <w:r>
              <w:rPr>
                <w:rFonts w:ascii="Times New Roman" w:eastAsia="Times New Roman" w:hAnsi="Times New Roman"/>
                <w:sz w:val="24"/>
                <w:szCs w:val="24"/>
                <w:lang w:eastAsia="ko-KR"/>
              </w:rPr>
              <w:t>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2132" w:type="dxa"/>
          </w:tcPr>
          <w:p w:rsidR="00AE3641" w:rsidRDefault="00AE3641" w:rsidP="004201DF">
            <w:pPr>
              <w:spacing w:after="0" w:line="240" w:lineRule="auto"/>
              <w:ind w:left="-40" w:right="-85"/>
            </w:pPr>
            <w:r>
              <w:rPr>
                <w:rFonts w:ascii="Times New Roman" w:eastAsia="Times New Roman" w:hAnsi="Times New Roman"/>
                <w:bCs/>
                <w:kern w:val="2"/>
                <w:sz w:val="24"/>
                <w:szCs w:val="24"/>
                <w:lang w:eastAsia="ko-KR"/>
              </w:rPr>
              <w:t>Администрация</w:t>
            </w:r>
          </w:p>
          <w:p w:rsidR="00AE3641" w:rsidRDefault="00AE3641" w:rsidP="004201DF">
            <w:pPr>
              <w:spacing w:after="0" w:line="240" w:lineRule="auto"/>
              <w:ind w:left="-40" w:right="-85"/>
            </w:pPr>
            <w:r>
              <w:rPr>
                <w:rFonts w:ascii="Times New Roman" w:eastAsia="Times New Roman" w:hAnsi="Times New Roman"/>
                <w:sz w:val="24"/>
                <w:szCs w:val="24"/>
                <w:lang w:eastAsia="ko-KR"/>
              </w:rPr>
              <w:t>Старший мастер</w:t>
            </w:r>
          </w:p>
          <w:p w:rsidR="00AE3641" w:rsidRDefault="00AE3641" w:rsidP="004201DF">
            <w:pPr>
              <w:spacing w:after="0" w:line="240" w:lineRule="auto"/>
              <w:ind w:left="-40" w:right="-85"/>
            </w:pPr>
            <w:r>
              <w:rPr>
                <w:rFonts w:ascii="Times New Roman" w:eastAsia="Times New Roman" w:hAnsi="Times New Roman"/>
                <w:sz w:val="24"/>
                <w:szCs w:val="24"/>
                <w:lang w:eastAsia="ko-KR"/>
              </w:rPr>
              <w:t>Мастера п/о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CF3959" w:rsidRDefault="00AE3641" w:rsidP="004201DF">
            <w:pPr>
              <w:tabs>
                <w:tab w:val="left" w:pos="1995"/>
                <w:tab w:val="left" w:pos="7965"/>
                <w:tab w:val="left" w:pos="11400"/>
              </w:tabs>
              <w:spacing w:after="0" w:line="240" w:lineRule="auto"/>
              <w:ind w:left="-40" w:right="-85"/>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1-12</w:t>
            </w:r>
          </w:p>
        </w:tc>
      </w:tr>
      <w:tr w:rsidR="00AE3641" w:rsidRPr="00023C2F" w:rsidTr="005F09A7">
        <w:trPr>
          <w:gridAfter w:val="1"/>
          <w:wAfter w:w="11" w:type="dxa"/>
        </w:trPr>
        <w:tc>
          <w:tcPr>
            <w:tcW w:w="1949" w:type="dxa"/>
          </w:tcPr>
          <w:p w:rsidR="00AE3641" w:rsidRPr="00EC4F64" w:rsidRDefault="00AE3641" w:rsidP="004201DF">
            <w:pPr>
              <w:widowControl w:val="0"/>
              <w:tabs>
                <w:tab w:val="left" w:pos="1995"/>
                <w:tab w:val="left" w:pos="7905"/>
                <w:tab w:val="left" w:pos="11400"/>
                <w:tab w:val="left" w:pos="13770"/>
              </w:tabs>
              <w:autoSpaceDE w:val="0"/>
              <w:autoSpaceDN w:val="0"/>
              <w:adjustRightInd w:val="0"/>
              <w:spacing w:after="0" w:line="240" w:lineRule="auto"/>
              <w:ind w:left="-40" w:right="-85"/>
              <w:jc w:val="both"/>
              <w:rPr>
                <w:rFonts w:ascii="Times New Roman" w:eastAsia="Times New Roman" w:hAnsi="Times New Roman"/>
                <w:sz w:val="24"/>
                <w:szCs w:val="24"/>
                <w:lang w:eastAsia="ko-KR"/>
              </w:rPr>
            </w:pPr>
            <w:r w:rsidRPr="0098748D">
              <w:rPr>
                <w:rFonts w:ascii="Times New Roman" w:eastAsia="Times New Roman" w:hAnsi="Times New Roman"/>
                <w:bCs/>
                <w:kern w:val="2"/>
                <w:sz w:val="24"/>
                <w:szCs w:val="24"/>
                <w:lang w:eastAsia="ko-KR"/>
              </w:rPr>
              <w:t>По плану</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Организация </w:t>
            </w:r>
            <w:r w:rsidR="004201DF">
              <w:rPr>
                <w:rFonts w:ascii="Times New Roman" w:eastAsia="Times New Roman" w:hAnsi="Times New Roman"/>
                <w:bCs/>
                <w:kern w:val="2"/>
                <w:sz w:val="24"/>
                <w:szCs w:val="24"/>
                <w:lang w:eastAsia="ko-KR"/>
              </w:rPr>
              <w:t xml:space="preserve">практической подготовки, преддипломной практики </w:t>
            </w:r>
            <w:r w:rsidRPr="00023C2F">
              <w:rPr>
                <w:rFonts w:ascii="Times New Roman" w:eastAsia="Times New Roman" w:hAnsi="Times New Roman"/>
                <w:bCs/>
                <w:kern w:val="2"/>
                <w:sz w:val="24"/>
                <w:szCs w:val="24"/>
                <w:lang w:eastAsia="ko-KR"/>
              </w:rPr>
              <w:t xml:space="preserve"> студентов на предприятиях</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 1-</w:t>
            </w:r>
            <w:r w:rsidR="004201DF">
              <w:rPr>
                <w:rFonts w:ascii="Times New Roman" w:eastAsia="Times New Roman" w:hAnsi="Times New Roman"/>
                <w:bCs/>
                <w:kern w:val="2"/>
                <w:sz w:val="24"/>
                <w:szCs w:val="24"/>
                <w:lang w:eastAsia="ko-KR"/>
              </w:rPr>
              <w:t>5</w:t>
            </w:r>
            <w:r w:rsidRPr="00023C2F">
              <w:rPr>
                <w:rFonts w:ascii="Times New Roman" w:eastAsia="Times New Roman" w:hAnsi="Times New Roman"/>
                <w:bCs/>
                <w:kern w:val="2"/>
                <w:sz w:val="24"/>
                <w:szCs w:val="24"/>
                <w:lang w:eastAsia="ko-KR"/>
              </w:rPr>
              <w:t xml:space="preserve"> курсов</w:t>
            </w:r>
          </w:p>
        </w:tc>
        <w:tc>
          <w:tcPr>
            <w:tcW w:w="1554"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139"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 36</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Содействие трудоустройству выпускников</w:t>
            </w:r>
          </w:p>
        </w:tc>
        <w:tc>
          <w:tcPr>
            <w:tcW w:w="1987" w:type="dxa"/>
            <w:gridSpan w:val="2"/>
          </w:tcPr>
          <w:p w:rsidR="00AE3641" w:rsidRPr="0098748D"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98748D">
              <w:rPr>
                <w:rFonts w:ascii="Times New Roman" w:eastAsia="Times New Roman" w:hAnsi="Times New Roman"/>
                <w:bCs/>
                <w:kern w:val="2"/>
                <w:sz w:val="24"/>
                <w:szCs w:val="24"/>
                <w:lang w:eastAsia="ko-KR"/>
              </w:rPr>
              <w:t>Обучающиеся</w:t>
            </w:r>
          </w:p>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5</w:t>
            </w:r>
            <w:r w:rsidR="00AE3641">
              <w:rPr>
                <w:rFonts w:ascii="Times New Roman" w:eastAsia="Times New Roman" w:hAnsi="Times New Roman"/>
                <w:bCs/>
                <w:kern w:val="2"/>
                <w:sz w:val="24"/>
                <w:szCs w:val="24"/>
                <w:lang w:eastAsia="ko-KR"/>
              </w:rPr>
              <w:t xml:space="preserve"> </w:t>
            </w:r>
            <w:r w:rsidR="00AE3641" w:rsidRPr="0098748D">
              <w:rPr>
                <w:rFonts w:ascii="Times New Roman" w:eastAsia="Times New Roman" w:hAnsi="Times New Roman"/>
                <w:bCs/>
                <w:kern w:val="2"/>
                <w:sz w:val="24"/>
                <w:szCs w:val="24"/>
                <w:lang w:eastAsia="ko-KR"/>
              </w:rPr>
              <w:t>курс</w:t>
            </w:r>
            <w:r w:rsidR="00AE3641">
              <w:rPr>
                <w:rFonts w:ascii="Times New Roman" w:eastAsia="Times New Roman" w:hAnsi="Times New Roman"/>
                <w:bCs/>
                <w:kern w:val="2"/>
                <w:sz w:val="24"/>
                <w:szCs w:val="24"/>
                <w:lang w:eastAsia="ko-KR"/>
              </w:rPr>
              <w:t>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Предприятия общественного питания</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 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hAnsi="Times New Roman"/>
                <w:sz w:val="24"/>
                <w:szCs w:val="24"/>
              </w:rPr>
            </w:pPr>
            <w:r w:rsidRPr="00023C2F">
              <w:rPr>
                <w:rFonts w:ascii="Times New Roman" w:hAnsi="Times New Roman"/>
                <w:sz w:val="24"/>
                <w:szCs w:val="24"/>
              </w:rPr>
              <w:t>ЛР 13, 35</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Ежегодно </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Обучающиеся</w:t>
            </w:r>
          </w:p>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4,5</w:t>
            </w:r>
            <w:r w:rsidR="00AE3641" w:rsidRPr="00023C2F">
              <w:rPr>
                <w:rFonts w:ascii="Times New Roman" w:eastAsia="Times New Roman" w:hAnsi="Times New Roman"/>
                <w:bCs/>
                <w:kern w:val="2"/>
                <w:sz w:val="24"/>
                <w:szCs w:val="24"/>
                <w:lang w:eastAsia="ko-KR"/>
              </w:rPr>
              <w:t xml:space="preserve"> курса</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hAnsi="Times New Roman"/>
                <w:sz w:val="24"/>
                <w:szCs w:val="24"/>
              </w:rPr>
            </w:pPr>
            <w:r w:rsidRPr="00023C2F">
              <w:rPr>
                <w:rFonts w:ascii="Times New Roman" w:hAnsi="Times New Roman"/>
                <w:sz w:val="24"/>
                <w:szCs w:val="24"/>
              </w:rPr>
              <w:t>ЛР 13, 35</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Мониторинг трудоустройства выпускников</w:t>
            </w:r>
          </w:p>
        </w:tc>
        <w:tc>
          <w:tcPr>
            <w:tcW w:w="1987"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 xml:space="preserve">Выпускники </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hAnsi="Times New Roman"/>
                <w:sz w:val="24"/>
                <w:szCs w:val="24"/>
              </w:rPr>
            </w:pPr>
            <w:r w:rsidRPr="00023C2F">
              <w:rPr>
                <w:rFonts w:ascii="Times New Roman" w:hAnsi="Times New Roman"/>
                <w:sz w:val="24"/>
                <w:szCs w:val="24"/>
              </w:rPr>
              <w:t>ЛР 13, 35</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Встречи с социальными партнерами</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Занятия в мастерских</w:t>
            </w:r>
            <w:r w:rsidRPr="00023C2F">
              <w:rPr>
                <w:rFonts w:ascii="Times New Roman" w:eastAsia="Times New Roman" w:hAnsi="Times New Roman"/>
                <w:bCs/>
                <w:kern w:val="2"/>
                <w:sz w:val="24"/>
                <w:szCs w:val="24"/>
                <w:lang w:eastAsia="ko-KR"/>
              </w:rPr>
              <w:t xml:space="preserve"> по </w:t>
            </w:r>
            <w:r w:rsidR="004201DF">
              <w:rPr>
                <w:rFonts w:ascii="Times New Roman" w:eastAsia="Times New Roman" w:hAnsi="Times New Roman"/>
                <w:bCs/>
                <w:kern w:val="2"/>
                <w:sz w:val="24"/>
                <w:szCs w:val="24"/>
                <w:lang w:eastAsia="ko-KR"/>
              </w:rPr>
              <w:t>спеуиальности</w:t>
            </w:r>
            <w:r>
              <w:rPr>
                <w:rFonts w:ascii="Times New Roman" w:eastAsia="Times New Roman" w:hAnsi="Times New Roman"/>
                <w:bCs/>
                <w:kern w:val="2"/>
                <w:sz w:val="24"/>
                <w:szCs w:val="24"/>
                <w:lang w:eastAsia="ko-KR"/>
              </w:rPr>
              <w:t>. Получение дополнительных навыков</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13, 35, 36</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Постоянно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Конкурсы профессионального мастерства</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Обучающиеся 1-5 </w:t>
            </w:r>
            <w:r>
              <w:rPr>
                <w:rFonts w:ascii="Times New Roman" w:eastAsia="Times New Roman" w:hAnsi="Times New Roman"/>
                <w:bCs/>
                <w:kern w:val="2"/>
                <w:sz w:val="24"/>
                <w:szCs w:val="24"/>
                <w:lang w:eastAsia="ko-KR"/>
              </w:rPr>
              <w:lastRenderedPageBreak/>
              <w:t>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Территория </w:t>
            </w:r>
            <w:r w:rsidRPr="00023C2F">
              <w:rPr>
                <w:rFonts w:ascii="Times New Roman" w:eastAsia="Times New Roman" w:hAnsi="Times New Roman"/>
                <w:bCs/>
                <w:kern w:val="2"/>
                <w:sz w:val="24"/>
                <w:szCs w:val="24"/>
                <w:lang w:eastAsia="ko-KR"/>
              </w:rPr>
              <w:lastRenderedPageBreak/>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 xml:space="preserve">Администрация </w:t>
            </w:r>
            <w:r w:rsidRPr="00023C2F">
              <w:rPr>
                <w:rFonts w:ascii="Times New Roman" w:eastAsia="Times New Roman" w:hAnsi="Times New Roman"/>
                <w:bCs/>
                <w:kern w:val="2"/>
                <w:sz w:val="24"/>
                <w:szCs w:val="24"/>
                <w:lang w:eastAsia="ko-KR"/>
              </w:rPr>
              <w:lastRenderedPageBreak/>
              <w:t>техникума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hAnsi="Times New Roman"/>
                <w:sz w:val="24"/>
                <w:szCs w:val="24"/>
              </w:rPr>
            </w:pPr>
            <w:r w:rsidRPr="00023C2F">
              <w:rPr>
                <w:rFonts w:ascii="Times New Roman" w:hAnsi="Times New Roman"/>
                <w:sz w:val="24"/>
                <w:szCs w:val="24"/>
              </w:rPr>
              <w:lastRenderedPageBreak/>
              <w:t>ЛР 13, 35</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конкурсах профессионального мастерства, олимпиадах, WorldSkills, Абилимпикс на различных уровнях.</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техникума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организаторов конкурсов</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Старший мастер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hAnsi="Times New Roman"/>
                <w:sz w:val="24"/>
                <w:szCs w:val="24"/>
              </w:rPr>
            </w:pPr>
            <w:r w:rsidRPr="00023C2F">
              <w:rPr>
                <w:rFonts w:ascii="Times New Roman" w:hAnsi="Times New Roman"/>
                <w:sz w:val="24"/>
                <w:szCs w:val="24"/>
              </w:rPr>
              <w:t>ЛР 13, 35,36</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14-22</w:t>
            </w:r>
          </w:p>
        </w:tc>
      </w:tr>
      <w:tr w:rsidR="00AE3641" w:rsidRPr="00023C2F" w:rsidTr="00AE3641">
        <w:trPr>
          <w:gridAfter w:val="1"/>
          <w:wAfter w:w="11" w:type="dxa"/>
        </w:trPr>
        <w:tc>
          <w:tcPr>
            <w:tcW w:w="15131" w:type="dxa"/>
            <w:gridSpan w:val="9"/>
          </w:tcPr>
          <w:p w:rsidR="00AE3641" w:rsidRPr="009C5FB7" w:rsidRDefault="00AE3641" w:rsidP="004E7903">
            <w:pPr>
              <w:widowControl w:val="0"/>
              <w:autoSpaceDE w:val="0"/>
              <w:autoSpaceDN w:val="0"/>
              <w:adjustRightInd w:val="0"/>
              <w:spacing w:after="0" w:line="240" w:lineRule="auto"/>
              <w:ind w:left="-40" w:right="-85"/>
              <w:jc w:val="center"/>
              <w:rPr>
                <w:rFonts w:ascii="Times New Roman" w:hAnsi="Times New Roman"/>
                <w:sz w:val="24"/>
                <w:szCs w:val="24"/>
              </w:rPr>
            </w:pPr>
            <w:r w:rsidRPr="00023C2F">
              <w:rPr>
                <w:rFonts w:ascii="Times New Roman" w:eastAsia="Times New Roman" w:hAnsi="Times New Roman"/>
                <w:b/>
                <w:bCs/>
                <w:kern w:val="2"/>
                <w:sz w:val="24"/>
                <w:szCs w:val="24"/>
                <w:lang w:eastAsia="ko-KR"/>
              </w:rPr>
              <w:t>«СТУДЕНЧЕСКОЕ САМОУПРАВЛЕНИЕ»</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краевых, городских, районных</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семинарах, конференциях, слетах для представителей органов студенческого самоуправления.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 г. Красноярск</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УВР,</w:t>
            </w:r>
            <w:r w:rsidR="004E790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студсовет, педагоги-организа</w:t>
            </w:r>
            <w:r>
              <w:rPr>
                <w:rFonts w:ascii="Times New Roman" w:eastAsia="Times New Roman" w:hAnsi="Times New Roman"/>
                <w:bCs/>
                <w:kern w:val="2"/>
                <w:sz w:val="24"/>
                <w:szCs w:val="24"/>
                <w:lang w:eastAsia="ko-KR"/>
              </w:rPr>
              <w:t>-</w:t>
            </w:r>
            <w:r w:rsidRPr="00023C2F">
              <w:rPr>
                <w:rFonts w:ascii="Times New Roman" w:eastAsia="Times New Roman" w:hAnsi="Times New Roman"/>
                <w:bCs/>
                <w:kern w:val="2"/>
                <w:sz w:val="24"/>
                <w:szCs w:val="24"/>
                <w:lang w:eastAsia="ko-KR"/>
              </w:rPr>
              <w:t>торы</w:t>
            </w:r>
            <w:r w:rsidR="004E7903">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начальник отдела ДО</w:t>
            </w:r>
          </w:p>
        </w:tc>
        <w:tc>
          <w:tcPr>
            <w:tcW w:w="1698" w:type="dxa"/>
          </w:tcPr>
          <w:p w:rsidR="00AE3641"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ЛР 13,35, 36</w:t>
            </w:r>
          </w:p>
          <w:p w:rsidR="00AE3641" w:rsidRDefault="00AE3641" w:rsidP="004201DF">
            <w:pPr>
              <w:spacing w:after="0" w:line="240" w:lineRule="auto"/>
              <w:ind w:left="-40" w:right="-85"/>
              <w:rPr>
                <w:rFonts w:ascii="Times New Roman" w:eastAsia="Times New Roman" w:hAnsi="Times New Roman"/>
                <w:sz w:val="24"/>
                <w:szCs w:val="24"/>
                <w:lang w:eastAsia="ko-KR"/>
              </w:rPr>
            </w:pPr>
          </w:p>
          <w:p w:rsidR="00AE3641" w:rsidRPr="009C5FB7" w:rsidRDefault="00AE3641" w:rsidP="004201DF">
            <w:pPr>
              <w:spacing w:after="0" w:line="240" w:lineRule="auto"/>
              <w:ind w:left="-40" w:right="-85"/>
              <w:rPr>
                <w:rFonts w:ascii="Times New Roman" w:eastAsia="Times New Roman" w:hAnsi="Times New Roman"/>
                <w:sz w:val="24"/>
                <w:szCs w:val="24"/>
                <w:lang w:eastAsia="ko-KR"/>
              </w:rPr>
            </w:pPr>
            <w:r>
              <w:rPr>
                <w:rFonts w:ascii="Times New Roman" w:eastAsia="Times New Roman" w:hAnsi="Times New Roman"/>
                <w:sz w:val="24"/>
                <w:szCs w:val="24"/>
                <w:lang w:eastAsia="ko-KR"/>
              </w:rPr>
              <w:t>ЛР 14-22</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педагоги-</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организаторы</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мастера п/о</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классные руководители</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Администрация техникума, студсовет</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В течение года</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Организация и участие в мероприятиях техникума:</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знаний;</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учителя</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народного единства</w:t>
            </w:r>
            <w:r w:rsidRPr="00023C2F">
              <w:rPr>
                <w:rFonts w:ascii="Times New Roman" w:eastAsia="Times New Roman" w:hAnsi="Times New Roman"/>
                <w:bCs/>
                <w:kern w:val="2"/>
                <w:sz w:val="24"/>
                <w:szCs w:val="24"/>
                <w:lang w:eastAsia="ko-KR"/>
              </w:rPr>
              <w:t>;</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матери</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первокурсника</w:t>
            </w:r>
          </w:p>
          <w:p w:rsidR="00AE3641" w:rsidRPr="00023C2F" w:rsidRDefault="00AE3641" w:rsidP="004201DF">
            <w:pPr>
              <w:pStyle w:val="a5"/>
              <w:widowControl w:val="0"/>
              <w:tabs>
                <w:tab w:val="left" w:pos="795"/>
              </w:tabs>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ab/>
              <w:t>Новый год</w:t>
            </w:r>
          </w:p>
          <w:p w:rsidR="00AE3641" w:rsidRPr="00AB79D9"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День студента (Татьянин день) (25 января)</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защитника Отечества</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Масленница</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Международный женский День 8 марта</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космонавтики</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Победы (9 мая);</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День защиты детей</w:t>
            </w:r>
          </w:p>
          <w:p w:rsidR="00AE3641" w:rsidRPr="00023C2F" w:rsidRDefault="00AE3641" w:rsidP="004201DF">
            <w:pPr>
              <w:pStyle w:val="a5"/>
              <w:widowControl w:val="0"/>
              <w:numPr>
                <w:ilvl w:val="0"/>
                <w:numId w:val="17"/>
              </w:numPr>
              <w:autoSpaceDE w:val="0"/>
              <w:autoSpaceDN w:val="0"/>
              <w:adjustRightInd w:val="0"/>
              <w:spacing w:after="0" w:line="240" w:lineRule="auto"/>
              <w:ind w:left="-40" w:right="-85" w:firstLine="0"/>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Конкурс-смотр песни и строя</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студсовет, педагог-</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организатор</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r w:rsidR="00AE3641" w:rsidRPr="00023C2F" w:rsidTr="005F09A7">
        <w:trPr>
          <w:gridAfter w:val="1"/>
          <w:wAfter w:w="11" w:type="dxa"/>
        </w:trPr>
        <w:tc>
          <w:tcPr>
            <w:tcW w:w="1949"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lastRenderedPageBreak/>
              <w:t>Ежегодно</w:t>
            </w:r>
          </w:p>
        </w:tc>
        <w:tc>
          <w:tcPr>
            <w:tcW w:w="5804"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p>
        </w:tc>
        <w:tc>
          <w:tcPr>
            <w:tcW w:w="1987" w:type="dxa"/>
            <w:gridSpan w:val="2"/>
          </w:tcPr>
          <w:p w:rsidR="00AE3641" w:rsidRPr="00023C2F" w:rsidRDefault="004201DF"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1-5 курсов</w:t>
            </w:r>
          </w:p>
        </w:tc>
        <w:tc>
          <w:tcPr>
            <w:tcW w:w="1561" w:type="dxa"/>
            <w:gridSpan w:val="2"/>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Территория</w:t>
            </w:r>
          </w:p>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техникума</w:t>
            </w:r>
          </w:p>
        </w:tc>
        <w:tc>
          <w:tcPr>
            <w:tcW w:w="2132"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Зам директора по УПР,</w:t>
            </w:r>
            <w:r w:rsidR="004201DF">
              <w:rPr>
                <w:rFonts w:ascii="Times New Roman" w:eastAsia="Times New Roman" w:hAnsi="Times New Roman"/>
                <w:bCs/>
                <w:kern w:val="2"/>
                <w:sz w:val="24"/>
                <w:szCs w:val="24"/>
                <w:lang w:eastAsia="ko-KR"/>
              </w:rPr>
              <w:t xml:space="preserve"> </w:t>
            </w:r>
            <w:r w:rsidRPr="00023C2F">
              <w:rPr>
                <w:rFonts w:ascii="Times New Roman" w:eastAsia="Times New Roman" w:hAnsi="Times New Roman"/>
                <w:bCs/>
                <w:kern w:val="2"/>
                <w:sz w:val="24"/>
                <w:szCs w:val="24"/>
                <w:lang w:eastAsia="ko-KR"/>
              </w:rPr>
              <w:t>студсовет, педагог-организатор</w:t>
            </w:r>
          </w:p>
        </w:tc>
        <w:tc>
          <w:tcPr>
            <w:tcW w:w="1698" w:type="dxa"/>
          </w:tcPr>
          <w:p w:rsidR="00AE3641" w:rsidRPr="00023C2F" w:rsidRDefault="00AE3641" w:rsidP="004201DF">
            <w:pPr>
              <w:widowControl w:val="0"/>
              <w:autoSpaceDE w:val="0"/>
              <w:autoSpaceDN w:val="0"/>
              <w:adjustRightInd w:val="0"/>
              <w:spacing w:after="0" w:line="240" w:lineRule="auto"/>
              <w:ind w:left="-40" w:right="-85"/>
              <w:jc w:val="both"/>
              <w:rPr>
                <w:rFonts w:ascii="Times New Roman" w:eastAsia="Times New Roman" w:hAnsi="Times New Roman"/>
                <w:bCs/>
                <w:kern w:val="2"/>
                <w:sz w:val="24"/>
                <w:szCs w:val="24"/>
                <w:lang w:eastAsia="ko-KR"/>
              </w:rPr>
            </w:pPr>
            <w:r w:rsidRPr="00023C2F">
              <w:rPr>
                <w:rFonts w:ascii="Times New Roman" w:eastAsia="Times New Roman" w:hAnsi="Times New Roman"/>
                <w:bCs/>
                <w:kern w:val="2"/>
                <w:sz w:val="24"/>
                <w:szCs w:val="24"/>
                <w:lang w:eastAsia="ko-KR"/>
              </w:rPr>
              <w:t>ЛР 1,2,3,6,7,8,9,10, 24</w:t>
            </w:r>
          </w:p>
        </w:tc>
      </w:tr>
    </w:tbl>
    <w:p w:rsidR="005F2AA0" w:rsidRDefault="005F2AA0"/>
    <w:sectPr w:rsidR="005F2AA0" w:rsidSect="00AE3641">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C0" w:rsidRDefault="00F73EC0" w:rsidP="00AE3641">
      <w:pPr>
        <w:spacing w:after="0" w:line="240" w:lineRule="auto"/>
      </w:pPr>
      <w:r>
        <w:separator/>
      </w:r>
    </w:p>
  </w:endnote>
  <w:endnote w:type="continuationSeparator" w:id="0">
    <w:p w:rsidR="00F73EC0" w:rsidRDefault="00F73EC0" w:rsidP="00AE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4216"/>
      <w:docPartObj>
        <w:docPartGallery w:val="Page Numbers (Bottom of Page)"/>
        <w:docPartUnique/>
      </w:docPartObj>
    </w:sdtPr>
    <w:sdtEndPr/>
    <w:sdtContent>
      <w:p w:rsidR="004201DF" w:rsidRDefault="00F73EC0">
        <w:pPr>
          <w:pStyle w:val="ae"/>
          <w:jc w:val="right"/>
        </w:pPr>
        <w:r>
          <w:fldChar w:fldCharType="begin"/>
        </w:r>
        <w:r>
          <w:instrText>PAGE   \* MERGEFORMAT</w:instrText>
        </w:r>
        <w:r>
          <w:fldChar w:fldCharType="separate"/>
        </w:r>
        <w:r w:rsidR="00D652FA">
          <w:rPr>
            <w:noProof/>
          </w:rPr>
          <w:t>30</w:t>
        </w:r>
        <w:r>
          <w:rPr>
            <w:noProof/>
          </w:rPr>
          <w:fldChar w:fldCharType="end"/>
        </w:r>
      </w:p>
    </w:sdtContent>
  </w:sdt>
  <w:p w:rsidR="004201DF" w:rsidRDefault="004201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C0" w:rsidRDefault="00F73EC0" w:rsidP="00AE3641">
      <w:pPr>
        <w:spacing w:after="0" w:line="240" w:lineRule="auto"/>
      </w:pPr>
      <w:r>
        <w:separator/>
      </w:r>
    </w:p>
  </w:footnote>
  <w:footnote w:type="continuationSeparator" w:id="0">
    <w:p w:rsidR="00F73EC0" w:rsidRDefault="00F73EC0" w:rsidP="00AE3641">
      <w:pPr>
        <w:spacing w:after="0" w:line="240" w:lineRule="auto"/>
      </w:pPr>
      <w:r>
        <w:continuationSeparator/>
      </w:r>
    </w:p>
  </w:footnote>
  <w:footnote w:id="1">
    <w:p w:rsidR="004201DF" w:rsidRPr="005F23FA" w:rsidRDefault="004201DF" w:rsidP="00AE3641">
      <w:pPr>
        <w:pStyle w:val="a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BB1656"/>
    <w:multiLevelType w:val="hybridMultilevel"/>
    <w:tmpl w:val="4224C64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9643F3"/>
    <w:multiLevelType w:val="hybridMultilevel"/>
    <w:tmpl w:val="E38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8"/>
  </w:num>
  <w:num w:numId="4">
    <w:abstractNumId w:val="12"/>
  </w:num>
  <w:num w:numId="5">
    <w:abstractNumId w:val="4"/>
  </w:num>
  <w:num w:numId="6">
    <w:abstractNumId w:val="2"/>
  </w:num>
  <w:num w:numId="7">
    <w:abstractNumId w:val="3"/>
  </w:num>
  <w:num w:numId="8">
    <w:abstractNumId w:val="13"/>
  </w:num>
  <w:num w:numId="9">
    <w:abstractNumId w:val="0"/>
  </w:num>
  <w:num w:numId="10">
    <w:abstractNumId w:val="7"/>
  </w:num>
  <w:num w:numId="11">
    <w:abstractNumId w:val="5"/>
  </w:num>
  <w:num w:numId="12">
    <w:abstractNumId w:val="6"/>
  </w:num>
  <w:num w:numId="13">
    <w:abstractNumId w:val="18"/>
  </w:num>
  <w:num w:numId="14">
    <w:abstractNumId w:val="9"/>
  </w:num>
  <w:num w:numId="15">
    <w:abstractNumId w:val="14"/>
  </w:num>
  <w:num w:numId="16">
    <w:abstractNumId w:val="15"/>
  </w:num>
  <w:num w:numId="17">
    <w:abstractNumId w:val="16"/>
  </w:num>
  <w:num w:numId="18">
    <w:abstractNumId w:val="19"/>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3641"/>
    <w:rsid w:val="00283437"/>
    <w:rsid w:val="00386179"/>
    <w:rsid w:val="004201DF"/>
    <w:rsid w:val="004E7903"/>
    <w:rsid w:val="005F09A7"/>
    <w:rsid w:val="005F2AA0"/>
    <w:rsid w:val="00651C55"/>
    <w:rsid w:val="00A5497F"/>
    <w:rsid w:val="00AE3641"/>
    <w:rsid w:val="00B13609"/>
    <w:rsid w:val="00C35411"/>
    <w:rsid w:val="00CB10F7"/>
    <w:rsid w:val="00D652FA"/>
    <w:rsid w:val="00E93122"/>
    <w:rsid w:val="00F7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177A"/>
  <w15:docId w15:val="{A2F588E3-F6E3-4263-A2C7-3B226285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641"/>
    <w:pPr>
      <w:spacing w:after="160" w:line="259" w:lineRule="auto"/>
    </w:pPr>
    <w:rPr>
      <w:rFonts w:ascii="Calibri" w:eastAsia="Calibri" w:hAnsi="Calibri" w:cs="Times New Roman"/>
    </w:rPr>
  </w:style>
  <w:style w:type="paragraph" w:styleId="2">
    <w:name w:val="heading 2"/>
    <w:basedOn w:val="a"/>
    <w:next w:val="a"/>
    <w:link w:val="20"/>
    <w:uiPriority w:val="99"/>
    <w:qFormat/>
    <w:rsid w:val="00AE3641"/>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3641"/>
    <w:rPr>
      <w:rFonts w:ascii="Arial" w:eastAsia="Times New Roman" w:hAnsi="Arial" w:cs="Times New Roman"/>
      <w:b/>
      <w:bCs/>
      <w:i/>
      <w:iCs/>
      <w:sz w:val="28"/>
      <w:szCs w:val="28"/>
      <w:lang w:eastAsia="ru-RU"/>
    </w:rPr>
  </w:style>
  <w:style w:type="paragraph" w:customStyle="1" w:styleId="1">
    <w:name w:val="Заголовок1"/>
    <w:basedOn w:val="a"/>
    <w:next w:val="a"/>
    <w:link w:val="a3"/>
    <w:uiPriority w:val="10"/>
    <w:qFormat/>
    <w:rsid w:val="00AE3641"/>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AE3641"/>
    <w:rPr>
      <w:rFonts w:ascii="Calibri Light" w:eastAsia="Times New Roman" w:hAnsi="Calibri Light" w:cs="Times New Roman"/>
      <w:b/>
      <w:bCs/>
      <w:kern w:val="28"/>
      <w:sz w:val="32"/>
      <w:szCs w:val="32"/>
    </w:rPr>
  </w:style>
  <w:style w:type="table" w:styleId="a4">
    <w:name w:val="Table Grid"/>
    <w:basedOn w:val="a1"/>
    <w:uiPriority w:val="59"/>
    <w:rsid w:val="00AE36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AE3641"/>
    <w:pPr>
      <w:ind w:left="720"/>
      <w:contextualSpacing/>
    </w:pPr>
  </w:style>
  <w:style w:type="character" w:customStyle="1" w:styleId="a6">
    <w:name w:val="Абзац списка Знак"/>
    <w:aliases w:val="Содержание. 2 уровень Знак"/>
    <w:link w:val="a5"/>
    <w:uiPriority w:val="34"/>
    <w:qFormat/>
    <w:locked/>
    <w:rsid w:val="00AE3641"/>
    <w:rPr>
      <w:rFonts w:ascii="Calibri" w:eastAsia="Calibri" w:hAnsi="Calibri" w:cs="Times New Roman"/>
    </w:rPr>
  </w:style>
  <w:style w:type="character" w:styleId="a7">
    <w:name w:val="Hyperlink"/>
    <w:uiPriority w:val="99"/>
    <w:unhideWhenUsed/>
    <w:rsid w:val="00AE3641"/>
    <w:rPr>
      <w:color w:val="0563C1"/>
      <w:u w:val="single"/>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AE3641"/>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AE3641"/>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AE3641"/>
    <w:rPr>
      <w:vertAlign w:val="superscript"/>
    </w:rPr>
  </w:style>
  <w:style w:type="paragraph" w:styleId="ab">
    <w:name w:val="Normal (Web)"/>
    <w:basedOn w:val="a"/>
    <w:uiPriority w:val="99"/>
    <w:rsid w:val="00AE3641"/>
    <w:pPr>
      <w:spacing w:before="100" w:beforeAutospacing="1" w:after="100" w:afterAutospacing="1" w:line="240" w:lineRule="auto"/>
    </w:pPr>
    <w:rPr>
      <w:rFonts w:eastAsia="Times New Roman" w:cs="Calibri"/>
      <w:sz w:val="24"/>
      <w:szCs w:val="24"/>
      <w:lang w:eastAsia="ru-RU"/>
    </w:rPr>
  </w:style>
  <w:style w:type="paragraph" w:styleId="ac">
    <w:name w:val="header"/>
    <w:basedOn w:val="a"/>
    <w:link w:val="ad"/>
    <w:uiPriority w:val="99"/>
    <w:unhideWhenUsed/>
    <w:rsid w:val="00AE364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3641"/>
    <w:rPr>
      <w:rFonts w:ascii="Calibri" w:eastAsia="Calibri" w:hAnsi="Calibri" w:cs="Times New Roman"/>
    </w:rPr>
  </w:style>
  <w:style w:type="paragraph" w:styleId="ae">
    <w:name w:val="footer"/>
    <w:basedOn w:val="a"/>
    <w:link w:val="af"/>
    <w:uiPriority w:val="99"/>
    <w:unhideWhenUsed/>
    <w:rsid w:val="00AE364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3641"/>
    <w:rPr>
      <w:rFonts w:ascii="Calibri" w:eastAsia="Calibri" w:hAnsi="Calibri" w:cs="Times New Roman"/>
    </w:rPr>
  </w:style>
  <w:style w:type="paragraph" w:customStyle="1" w:styleId="ConsPlusNormal">
    <w:name w:val="ConsPlusNormal"/>
    <w:rsid w:val="00AE36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0">
    <w:name w:val="Emphasis"/>
    <w:basedOn w:val="a0"/>
    <w:uiPriority w:val="99"/>
    <w:qFormat/>
    <w:rsid w:val="00AE3641"/>
    <w:rPr>
      <w:rFonts w:cs="Times New Roman"/>
      <w:i/>
    </w:rPr>
  </w:style>
  <w:style w:type="paragraph" w:customStyle="1" w:styleId="Style7">
    <w:name w:val="Style7"/>
    <w:basedOn w:val="a"/>
    <w:uiPriority w:val="99"/>
    <w:rsid w:val="00AE3641"/>
    <w:pPr>
      <w:widowControl w:val="0"/>
      <w:autoSpaceDE w:val="0"/>
      <w:autoSpaceDN w:val="0"/>
      <w:adjustRightInd w:val="0"/>
      <w:spacing w:after="0" w:line="276" w:lineRule="exact"/>
      <w:ind w:firstLine="749"/>
      <w:jc w:val="both"/>
    </w:pPr>
    <w:rPr>
      <w:rFonts w:ascii="Times New Roman" w:eastAsia="Times New Roman" w:hAnsi="Times New Roman"/>
      <w:sz w:val="24"/>
      <w:szCs w:val="24"/>
      <w:lang w:eastAsia="ru-RU"/>
    </w:rPr>
  </w:style>
  <w:style w:type="character" w:customStyle="1" w:styleId="FontStyle12">
    <w:name w:val="Font Style12"/>
    <w:uiPriority w:val="99"/>
    <w:rsid w:val="00AE36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s24.ru/about-organization/dokumenty/" TargetMode="External"/><Relationship Id="rId13"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k.com/ktps24.home" TargetMode="External"/><Relationship Id="rId4" Type="http://schemas.openxmlformats.org/officeDocument/2006/relationships/webSettings" Target="webSettings.xml"/><Relationship Id="rId9" Type="http://schemas.openxmlformats.org/officeDocument/2006/relationships/hyperlink" Target="https://vk.com/club_ktps"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8760</Words>
  <Characters>49933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ktps</Company>
  <LinksUpToDate>false</LinksUpToDate>
  <CharactersWithSpaces>58576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uchast</dc:creator>
  <cp:keywords/>
  <dc:description/>
  <cp:lastModifiedBy>Елена А. Некрасова</cp:lastModifiedBy>
  <cp:revision>8</cp:revision>
  <dcterms:created xsi:type="dcterms:W3CDTF">2022-01-21T06:48:00Z</dcterms:created>
  <dcterms:modified xsi:type="dcterms:W3CDTF">2022-02-05T07:23:00Z</dcterms:modified>
</cp:coreProperties>
</file>