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0A0" w:firstRow="1" w:lastRow="0" w:firstColumn="1" w:lastColumn="0" w:noHBand="0" w:noVBand="0"/>
      </w:tblPr>
      <w:tblGrid>
        <w:gridCol w:w="6345"/>
        <w:gridCol w:w="3436"/>
      </w:tblGrid>
      <w:tr w:rsidR="00484994" w:rsidRPr="000E47CF" w:rsidTr="00C657F2">
        <w:tc>
          <w:tcPr>
            <w:tcW w:w="6345" w:type="dxa"/>
          </w:tcPr>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«ОБСУЖДЕНА» </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Методическим Советом </w:t>
            </w:r>
          </w:p>
          <w:p w:rsidR="00484994" w:rsidRPr="000E47CF" w:rsidRDefault="00484994"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484994" w:rsidRPr="000E47CF" w:rsidRDefault="00484994"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w:t>
            </w:r>
            <w:r>
              <w:rPr>
                <w:rFonts w:ascii="Times New Roman" w:hAnsi="Times New Roman"/>
                <w:sz w:val="24"/>
                <w:szCs w:val="24"/>
              </w:rPr>
              <w:t xml:space="preserve">             </w:t>
            </w:r>
            <w:r w:rsidRPr="000E47CF">
              <w:rPr>
                <w:rFonts w:ascii="Times New Roman" w:hAnsi="Times New Roman"/>
                <w:sz w:val="24"/>
                <w:szCs w:val="24"/>
              </w:rPr>
              <w:t>Пяткова И.Г.</w:t>
            </w:r>
          </w:p>
          <w:p w:rsidR="00484994" w:rsidRPr="000E47CF" w:rsidRDefault="00484994" w:rsidP="00C657F2">
            <w:pPr>
              <w:tabs>
                <w:tab w:val="left" w:pos="3990"/>
              </w:tabs>
              <w:spacing w:after="0" w:line="240" w:lineRule="auto"/>
              <w:ind w:right="1023"/>
              <w:rPr>
                <w:rFonts w:ascii="Times New Roman" w:hAnsi="Times New Roman"/>
                <w:sz w:val="24"/>
                <w:szCs w:val="24"/>
              </w:rPr>
            </w:pP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обучающихся </w:t>
            </w:r>
          </w:p>
          <w:p w:rsidR="00484994" w:rsidRPr="000E47CF" w:rsidRDefault="00484994"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484994" w:rsidRPr="000E47CF" w:rsidRDefault="00484994"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484994" w:rsidRPr="000E47CF" w:rsidRDefault="00484994"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w:t>
            </w:r>
            <w:r>
              <w:rPr>
                <w:rFonts w:ascii="Times New Roman" w:hAnsi="Times New Roman"/>
                <w:sz w:val="24"/>
                <w:szCs w:val="24"/>
              </w:rPr>
              <w:t xml:space="preserve">                </w:t>
            </w:r>
            <w:r w:rsidRPr="000E47CF">
              <w:rPr>
                <w:rFonts w:ascii="Times New Roman" w:hAnsi="Times New Roman"/>
                <w:sz w:val="24"/>
                <w:szCs w:val="24"/>
              </w:rPr>
              <w:t>Крупский Н.Д.</w:t>
            </w:r>
          </w:p>
          <w:p w:rsidR="00484994" w:rsidRPr="000E47CF" w:rsidRDefault="00484994" w:rsidP="00C657F2">
            <w:pPr>
              <w:spacing w:after="0" w:line="240" w:lineRule="auto"/>
              <w:ind w:left="888" w:right="1023"/>
              <w:rPr>
                <w:rFonts w:ascii="Times New Roman" w:hAnsi="Times New Roman"/>
                <w:sz w:val="24"/>
                <w:szCs w:val="24"/>
              </w:rPr>
            </w:pPr>
          </w:p>
        </w:tc>
        <w:tc>
          <w:tcPr>
            <w:tcW w:w="3436" w:type="dxa"/>
          </w:tcPr>
          <w:p w:rsidR="00484994" w:rsidRPr="000E47CF" w:rsidRDefault="00484994" w:rsidP="00C657F2">
            <w:pPr>
              <w:spacing w:after="0" w:line="240" w:lineRule="auto"/>
              <w:ind w:left="27"/>
              <w:rPr>
                <w:rFonts w:ascii="Times New Roman" w:hAnsi="Times New Roman"/>
                <w:sz w:val="24"/>
                <w:szCs w:val="24"/>
                <w:u w:val="single"/>
              </w:rPr>
            </w:pPr>
            <w:r w:rsidRPr="000E47CF">
              <w:rPr>
                <w:rFonts w:ascii="Times New Roman" w:hAnsi="Times New Roman"/>
                <w:sz w:val="24"/>
                <w:szCs w:val="24"/>
                <w:u w:val="single"/>
              </w:rPr>
              <w:t xml:space="preserve"> «УТВЕРЖДЕНА»</w:t>
            </w:r>
          </w:p>
          <w:p w:rsidR="00484994" w:rsidRPr="000E47CF" w:rsidRDefault="00484994" w:rsidP="00C657F2">
            <w:pPr>
              <w:spacing w:after="0" w:line="240" w:lineRule="auto"/>
              <w:ind w:left="27"/>
              <w:rPr>
                <w:rFonts w:ascii="Times New Roman" w:hAnsi="Times New Roman"/>
                <w:sz w:val="24"/>
                <w:szCs w:val="24"/>
              </w:rPr>
            </w:pPr>
            <w:r w:rsidRPr="000E47CF">
              <w:rPr>
                <w:rFonts w:ascii="Times New Roman" w:hAnsi="Times New Roman"/>
                <w:sz w:val="24"/>
                <w:szCs w:val="24"/>
              </w:rPr>
              <w:t>Приказом №_______</w:t>
            </w:r>
          </w:p>
          <w:p w:rsidR="00484994" w:rsidRPr="000E47CF" w:rsidRDefault="00484994" w:rsidP="00C657F2">
            <w:pPr>
              <w:spacing w:after="0" w:line="240" w:lineRule="auto"/>
              <w:ind w:left="27"/>
              <w:rPr>
                <w:rFonts w:ascii="Times New Roman" w:hAnsi="Times New Roman"/>
                <w:sz w:val="24"/>
                <w:szCs w:val="24"/>
              </w:rPr>
            </w:pPr>
            <w:r w:rsidRPr="000E47CF">
              <w:rPr>
                <w:rFonts w:ascii="Times New Roman" w:hAnsi="Times New Roman"/>
                <w:sz w:val="24"/>
                <w:szCs w:val="24"/>
              </w:rPr>
              <w:t>__</w:t>
            </w:r>
            <w:r w:rsidRPr="000E47CF">
              <w:rPr>
                <w:rFonts w:ascii="Times New Roman" w:hAnsi="Times New Roman"/>
                <w:sz w:val="24"/>
                <w:szCs w:val="24"/>
                <w:u w:val="single"/>
              </w:rPr>
              <w:t>01 сентября 2021 года</w:t>
            </w:r>
            <w:r w:rsidRPr="000E47CF">
              <w:rPr>
                <w:rFonts w:ascii="Times New Roman" w:hAnsi="Times New Roman"/>
                <w:sz w:val="24"/>
                <w:szCs w:val="24"/>
              </w:rPr>
              <w:t xml:space="preserve"> _</w:t>
            </w:r>
          </w:p>
          <w:p w:rsidR="00484994" w:rsidRPr="000E47CF" w:rsidRDefault="00484994"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484994" w:rsidRPr="000E47CF" w:rsidRDefault="00484994"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484994" w:rsidRPr="000E47CF" w:rsidRDefault="00484994" w:rsidP="00C657F2">
            <w:pPr>
              <w:spacing w:after="0" w:line="240" w:lineRule="auto"/>
              <w:ind w:left="27"/>
              <w:rPr>
                <w:rFonts w:ascii="Times New Roman" w:hAnsi="Times New Roman"/>
                <w:bCs/>
                <w:sz w:val="24"/>
                <w:szCs w:val="24"/>
              </w:rPr>
            </w:pPr>
          </w:p>
          <w:p w:rsidR="00484994" w:rsidRPr="000E47CF" w:rsidRDefault="00484994" w:rsidP="00C657F2">
            <w:pPr>
              <w:pBdr>
                <w:bottom w:val="single" w:sz="12" w:space="1" w:color="auto"/>
              </w:pBdr>
              <w:spacing w:after="0" w:line="240" w:lineRule="auto"/>
              <w:ind w:left="27"/>
              <w:rPr>
                <w:rFonts w:ascii="Times New Roman" w:hAnsi="Times New Roman"/>
                <w:sz w:val="24"/>
                <w:szCs w:val="24"/>
              </w:rPr>
            </w:pPr>
          </w:p>
          <w:p w:rsidR="00484994" w:rsidRPr="000E47CF" w:rsidRDefault="00484994" w:rsidP="00C657F2">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rsidR="00484994" w:rsidRPr="000E47CF" w:rsidRDefault="00484994" w:rsidP="00C657F2">
            <w:pPr>
              <w:spacing w:after="0" w:line="240" w:lineRule="auto"/>
              <w:ind w:left="27"/>
              <w:rPr>
                <w:rFonts w:ascii="Times New Roman" w:hAnsi="Times New Roman"/>
                <w:sz w:val="24"/>
                <w:szCs w:val="24"/>
                <w:u w:val="single"/>
              </w:rPr>
            </w:pPr>
          </w:p>
          <w:p w:rsidR="00484994" w:rsidRPr="000E47CF" w:rsidRDefault="00484994" w:rsidP="00C657F2">
            <w:pPr>
              <w:spacing w:after="0" w:line="240" w:lineRule="auto"/>
              <w:ind w:left="27"/>
              <w:rPr>
                <w:rFonts w:ascii="Times New Roman" w:hAnsi="Times New Roman"/>
                <w:sz w:val="24"/>
                <w:szCs w:val="24"/>
                <w:u w:val="single"/>
              </w:rPr>
            </w:pPr>
          </w:p>
        </w:tc>
      </w:tr>
    </w:tbl>
    <w:p w:rsidR="00484994" w:rsidRPr="000E47CF" w:rsidRDefault="00484994"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484994" w:rsidRPr="000E47CF" w:rsidRDefault="00484994"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родителей </w:t>
      </w:r>
    </w:p>
    <w:p w:rsidR="00484994" w:rsidRPr="000E47CF" w:rsidRDefault="00484994"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484994" w:rsidRPr="000E47CF" w:rsidRDefault="00484994"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484994" w:rsidRPr="000E47CF" w:rsidRDefault="00484994"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484994" w:rsidRPr="000E47CF" w:rsidRDefault="00484994"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484994" w:rsidRDefault="00484994"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__________________Свица Т.С. </w:t>
      </w:r>
    </w:p>
    <w:p w:rsidR="00484994" w:rsidRDefault="00484994" w:rsidP="00245D99">
      <w:pPr>
        <w:spacing w:after="0" w:line="240" w:lineRule="auto"/>
        <w:ind w:right="1021"/>
        <w:rPr>
          <w:rFonts w:ascii="Times New Roman" w:hAnsi="Times New Roman"/>
          <w:sz w:val="24"/>
          <w:szCs w:val="24"/>
        </w:rPr>
      </w:pPr>
    </w:p>
    <w:p w:rsidR="00484994" w:rsidRPr="000E47CF" w:rsidRDefault="00484994" w:rsidP="00245D99">
      <w:pPr>
        <w:spacing w:after="0" w:line="240" w:lineRule="auto"/>
        <w:ind w:right="1021"/>
        <w:rPr>
          <w:rFonts w:ascii="Times New Roman" w:hAnsi="Times New Roman"/>
          <w:sz w:val="24"/>
          <w:szCs w:val="24"/>
        </w:rPr>
      </w:pPr>
    </w:p>
    <w:p w:rsidR="00484994" w:rsidRPr="000E47CF" w:rsidRDefault="00484994">
      <w:pPr>
        <w:rPr>
          <w:rFonts w:ascii="Times New Roman" w:hAnsi="Times New Roman"/>
        </w:rPr>
      </w:pPr>
    </w:p>
    <w:p w:rsidR="00484994" w:rsidRPr="000E47CF" w:rsidRDefault="00484994" w:rsidP="00245D9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0" w:name="_Hlk74233736"/>
      <w:r w:rsidRPr="000E47CF">
        <w:rPr>
          <w:rFonts w:ascii="Times New Roman" w:hAnsi="Times New Roman"/>
          <w:b/>
          <w:kern w:val="2"/>
          <w:sz w:val="24"/>
          <w:szCs w:val="24"/>
          <w:lang w:eastAsia="ko-KR"/>
        </w:rPr>
        <w:t>РАБОЧАЯ ПРОГРАММА ВОСПИТАНИЯ</w:t>
      </w:r>
    </w:p>
    <w:p w:rsidR="00484994" w:rsidRPr="000E47CF" w:rsidRDefault="00484994" w:rsidP="00245D9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484994" w:rsidRPr="000E47CF" w:rsidRDefault="00484994" w:rsidP="00245D99">
      <w:pPr>
        <w:spacing w:after="0" w:line="240" w:lineRule="auto"/>
        <w:jc w:val="center"/>
        <w:rPr>
          <w:rFonts w:ascii="Times New Roman" w:hAnsi="Times New Roman"/>
          <w:b/>
          <w:sz w:val="28"/>
          <w:szCs w:val="28"/>
          <w:u w:val="single"/>
        </w:rPr>
      </w:pPr>
    </w:p>
    <w:bookmarkEnd w:id="0"/>
    <w:p w:rsidR="00484994" w:rsidRPr="000E47CF" w:rsidRDefault="00484994" w:rsidP="00245D9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84994" w:rsidRPr="000E47CF" w:rsidRDefault="00484994" w:rsidP="00BC5DCD">
      <w:pPr>
        <w:jc w:val="center"/>
        <w:rPr>
          <w:rFonts w:ascii="Times New Roman" w:hAnsi="Times New Roman"/>
        </w:rPr>
      </w:pPr>
      <w:r w:rsidRPr="00333C25">
        <w:rPr>
          <w:rFonts w:ascii="Times New Roman" w:hAnsi="Times New Roman"/>
          <w:b/>
          <w:szCs w:val="28"/>
        </w:rPr>
        <w:t>43.01.02 «Парикмахер»</w:t>
      </w: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Default="00484994">
      <w:pPr>
        <w:rPr>
          <w:rFonts w:ascii="Times New Roman" w:hAnsi="Times New Roman"/>
        </w:rPr>
      </w:pPr>
    </w:p>
    <w:p w:rsidR="00484994"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pPr>
        <w:rPr>
          <w:rFonts w:ascii="Times New Roman" w:hAnsi="Times New Roman"/>
        </w:rPr>
      </w:pPr>
    </w:p>
    <w:p w:rsidR="00484994" w:rsidRPr="000E47CF" w:rsidRDefault="00484994" w:rsidP="00245D9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0E47CF">
        <w:rPr>
          <w:rFonts w:ascii="Times New Roman" w:hAnsi="Times New Roman"/>
          <w:b/>
          <w:kern w:val="2"/>
          <w:sz w:val="24"/>
          <w:szCs w:val="24"/>
          <w:lang w:eastAsia="ko-KR"/>
        </w:rPr>
        <w:t>Красноярск, 2021 год</w:t>
      </w:r>
    </w:p>
    <w:p w:rsidR="00484994" w:rsidRDefault="00484994" w:rsidP="00245D99">
      <w:pPr>
        <w:pStyle w:val="1"/>
        <w:rPr>
          <w:rFonts w:ascii="Times New Roman" w:hAnsi="Times New Roman"/>
          <w:sz w:val="24"/>
          <w:szCs w:val="24"/>
        </w:rPr>
      </w:pPr>
    </w:p>
    <w:p w:rsidR="00484994" w:rsidRDefault="00484994" w:rsidP="00245D99">
      <w:pPr>
        <w:pStyle w:val="1"/>
        <w:rPr>
          <w:rFonts w:ascii="Times New Roman" w:hAnsi="Times New Roman"/>
          <w:sz w:val="24"/>
          <w:szCs w:val="24"/>
        </w:rPr>
      </w:pPr>
    </w:p>
    <w:p w:rsidR="00484994" w:rsidRPr="000E47CF" w:rsidRDefault="00484994" w:rsidP="00245D99">
      <w:pPr>
        <w:pStyle w:val="1"/>
        <w:rPr>
          <w:rFonts w:ascii="Times New Roman" w:hAnsi="Times New Roman"/>
          <w:sz w:val="24"/>
          <w:szCs w:val="24"/>
        </w:rPr>
      </w:pPr>
      <w:r w:rsidRPr="000E47CF">
        <w:rPr>
          <w:rFonts w:ascii="Times New Roman" w:hAnsi="Times New Roman"/>
          <w:sz w:val="24"/>
          <w:szCs w:val="24"/>
        </w:rPr>
        <w:lastRenderedPageBreak/>
        <w:t>Содержание</w:t>
      </w:r>
    </w:p>
    <w:p w:rsidR="00484994" w:rsidRPr="000E47CF" w:rsidRDefault="00484994" w:rsidP="00245D99">
      <w:pP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958"/>
      </w:tblGrid>
      <w:tr w:rsidR="00484994" w:rsidRPr="000E47CF" w:rsidTr="00E379D4">
        <w:tc>
          <w:tcPr>
            <w:tcW w:w="8613" w:type="dxa"/>
          </w:tcPr>
          <w:p w:rsidR="00484994" w:rsidRPr="00E379D4" w:rsidRDefault="00484994" w:rsidP="00E379D4">
            <w:pPr>
              <w:spacing w:after="0" w:line="240" w:lineRule="auto"/>
              <w:rPr>
                <w:rFonts w:ascii="Times New Roman" w:hAnsi="Times New Roman"/>
                <w:b/>
                <w:sz w:val="24"/>
                <w:szCs w:val="24"/>
                <w:lang w:eastAsia="ru-RU"/>
              </w:rPr>
            </w:pPr>
            <w:bookmarkStart w:id="1" w:name="_Hlk83509483"/>
            <w:r w:rsidRPr="00E379D4">
              <w:rPr>
                <w:rFonts w:ascii="Times New Roman" w:hAnsi="Times New Roman"/>
                <w:b/>
                <w:iCs/>
                <w:sz w:val="24"/>
                <w:szCs w:val="24"/>
                <w:lang w:eastAsia="ru-RU"/>
              </w:rPr>
              <w:t xml:space="preserve">РАЗДЕЛ 1. </w:t>
            </w:r>
            <w:r w:rsidRPr="00E379D4">
              <w:rPr>
                <w:rFonts w:ascii="Times New Roman" w:hAnsi="Times New Roman"/>
                <w:iCs/>
                <w:sz w:val="24"/>
                <w:szCs w:val="24"/>
                <w:lang w:eastAsia="ru-RU"/>
              </w:rPr>
              <w:t>ПАСПОРТ РАБОЧЕЙ ПРОГРАММЫ ВОСПИТАНИЯ</w:t>
            </w:r>
            <w:bookmarkEnd w:id="1"/>
          </w:p>
        </w:tc>
        <w:tc>
          <w:tcPr>
            <w:tcW w:w="958" w:type="dxa"/>
          </w:tcPr>
          <w:p w:rsidR="00484994" w:rsidRPr="00E379D4" w:rsidRDefault="00484994" w:rsidP="00E379D4">
            <w:pPr>
              <w:spacing w:after="0" w:line="240" w:lineRule="auto"/>
              <w:rPr>
                <w:rFonts w:ascii="Times New Roman" w:hAnsi="Times New Roman"/>
                <w:sz w:val="24"/>
                <w:szCs w:val="24"/>
                <w:lang w:eastAsia="ru-RU"/>
              </w:rPr>
            </w:pPr>
            <w:r w:rsidRPr="00E379D4">
              <w:rPr>
                <w:rFonts w:ascii="Times New Roman" w:hAnsi="Times New Roman"/>
                <w:sz w:val="24"/>
                <w:szCs w:val="24"/>
                <w:lang w:eastAsia="ru-RU"/>
              </w:rPr>
              <w:t>3</w:t>
            </w:r>
          </w:p>
        </w:tc>
      </w:tr>
      <w:tr w:rsidR="00484994" w:rsidRPr="000E47CF" w:rsidTr="00E379D4">
        <w:tc>
          <w:tcPr>
            <w:tcW w:w="8613" w:type="dxa"/>
          </w:tcPr>
          <w:p w:rsidR="00484994" w:rsidRPr="00E379D4" w:rsidRDefault="00484994" w:rsidP="00E379D4">
            <w:pPr>
              <w:spacing w:after="0" w:line="240" w:lineRule="auto"/>
              <w:rPr>
                <w:rFonts w:ascii="Times New Roman" w:hAnsi="Times New Roman"/>
                <w:b/>
                <w:sz w:val="24"/>
                <w:szCs w:val="24"/>
                <w:lang w:eastAsia="ru-RU"/>
              </w:rPr>
            </w:pPr>
            <w:r w:rsidRPr="00E379D4">
              <w:rPr>
                <w:rFonts w:ascii="Times New Roman" w:hAnsi="Times New Roman"/>
                <w:b/>
                <w:bCs/>
                <w:sz w:val="24"/>
                <w:szCs w:val="24"/>
                <w:lang w:eastAsia="ru-RU"/>
              </w:rPr>
              <w:t xml:space="preserve">РАЗДЕЛ 2. </w:t>
            </w:r>
            <w:r w:rsidRPr="00E379D4">
              <w:rPr>
                <w:rFonts w:ascii="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РЕЗУЛЬТАТОВ</w:t>
            </w:r>
          </w:p>
        </w:tc>
        <w:tc>
          <w:tcPr>
            <w:tcW w:w="958" w:type="dxa"/>
          </w:tcPr>
          <w:p w:rsidR="00484994" w:rsidRPr="00E379D4" w:rsidRDefault="00484994" w:rsidP="00E379D4">
            <w:pPr>
              <w:spacing w:after="0" w:line="240" w:lineRule="auto"/>
              <w:rPr>
                <w:rFonts w:ascii="Times New Roman" w:hAnsi="Times New Roman"/>
                <w:sz w:val="24"/>
                <w:szCs w:val="24"/>
                <w:lang w:eastAsia="ru-RU"/>
              </w:rPr>
            </w:pPr>
            <w:r w:rsidRPr="00E379D4">
              <w:rPr>
                <w:rFonts w:ascii="Times New Roman" w:hAnsi="Times New Roman"/>
                <w:sz w:val="24"/>
                <w:szCs w:val="24"/>
                <w:lang w:eastAsia="ru-RU"/>
              </w:rPr>
              <w:t>9</w:t>
            </w:r>
          </w:p>
        </w:tc>
      </w:tr>
      <w:tr w:rsidR="00484994" w:rsidRPr="000E47CF" w:rsidTr="00E379D4">
        <w:tc>
          <w:tcPr>
            <w:tcW w:w="8613" w:type="dxa"/>
          </w:tcPr>
          <w:p w:rsidR="00484994" w:rsidRPr="00E379D4" w:rsidRDefault="00484994" w:rsidP="00E379D4">
            <w:pPr>
              <w:spacing w:after="0" w:line="240" w:lineRule="auto"/>
              <w:rPr>
                <w:rFonts w:ascii="Times New Roman" w:hAnsi="Times New Roman"/>
                <w:b/>
                <w:sz w:val="24"/>
                <w:szCs w:val="24"/>
                <w:lang w:eastAsia="ru-RU"/>
              </w:rPr>
            </w:pPr>
            <w:r w:rsidRPr="00E379D4">
              <w:rPr>
                <w:rFonts w:ascii="Times New Roman" w:hAnsi="Times New Roman"/>
                <w:b/>
                <w:bCs/>
                <w:sz w:val="24"/>
                <w:szCs w:val="24"/>
                <w:lang w:eastAsia="ru-RU"/>
              </w:rPr>
              <w:t xml:space="preserve">РАЗДЕЛ 3. </w:t>
            </w:r>
            <w:r w:rsidRPr="00E379D4">
              <w:rPr>
                <w:rFonts w:ascii="Times New Roman" w:hAnsi="Times New Roman"/>
                <w:bCs/>
                <w:sz w:val="24"/>
                <w:szCs w:val="24"/>
                <w:lang w:eastAsia="ru-RU"/>
              </w:rPr>
              <w:t xml:space="preserve">ТРЕБОВАНИЯ К ЛИЧНЫМ РЕЗУЛЬТАТАМ С УЧЕТОМ ОСОБЕННОСТЕЙ ПРОФЕССИИ </w:t>
            </w:r>
            <w:r w:rsidRPr="00E379D4">
              <w:rPr>
                <w:rFonts w:ascii="Times New Roman" w:hAnsi="Times New Roman"/>
                <w:b/>
                <w:sz w:val="24"/>
                <w:szCs w:val="24"/>
                <w:lang w:eastAsia="ru-RU"/>
              </w:rPr>
              <w:t>43.01.02 «Парикмахер»</w:t>
            </w:r>
          </w:p>
        </w:tc>
        <w:tc>
          <w:tcPr>
            <w:tcW w:w="958" w:type="dxa"/>
          </w:tcPr>
          <w:p w:rsidR="00484994" w:rsidRPr="00E379D4" w:rsidRDefault="00484994" w:rsidP="00E379D4">
            <w:pPr>
              <w:spacing w:after="0" w:line="240" w:lineRule="auto"/>
              <w:rPr>
                <w:rFonts w:ascii="Times New Roman" w:hAnsi="Times New Roman"/>
                <w:sz w:val="24"/>
                <w:szCs w:val="24"/>
                <w:lang w:eastAsia="ru-RU"/>
              </w:rPr>
            </w:pPr>
            <w:r w:rsidRPr="00E379D4">
              <w:rPr>
                <w:rFonts w:ascii="Times New Roman" w:hAnsi="Times New Roman"/>
                <w:sz w:val="24"/>
                <w:szCs w:val="24"/>
                <w:lang w:eastAsia="ru-RU"/>
              </w:rPr>
              <w:t>10</w:t>
            </w:r>
          </w:p>
        </w:tc>
      </w:tr>
      <w:tr w:rsidR="00484994" w:rsidRPr="000E47CF" w:rsidTr="00E379D4">
        <w:tc>
          <w:tcPr>
            <w:tcW w:w="8613" w:type="dxa"/>
          </w:tcPr>
          <w:p w:rsidR="00484994" w:rsidRPr="00E379D4" w:rsidRDefault="00484994" w:rsidP="00E379D4">
            <w:pPr>
              <w:spacing w:after="0" w:line="240" w:lineRule="auto"/>
              <w:rPr>
                <w:sz w:val="20"/>
                <w:szCs w:val="20"/>
                <w:lang w:eastAsia="ru-RU"/>
              </w:rPr>
            </w:pPr>
            <w:r w:rsidRPr="00E379D4">
              <w:rPr>
                <w:rFonts w:ascii="Times New Roman" w:hAnsi="Times New Roman"/>
                <w:b/>
                <w:iCs/>
                <w:sz w:val="24"/>
                <w:szCs w:val="24"/>
                <w:lang w:eastAsia="ru-RU"/>
              </w:rPr>
              <w:t>РАЗДЕЛ 4</w:t>
            </w:r>
            <w:r w:rsidRPr="00E379D4">
              <w:rPr>
                <w:rFonts w:ascii="Times New Roman" w:hAnsi="Times New Roman"/>
                <w:iCs/>
                <w:sz w:val="24"/>
                <w:szCs w:val="24"/>
                <w:lang w:eastAsia="ru-RU"/>
              </w:rPr>
              <w:t>. ТРЕБОВАНИЯ К РЕСУРСНОМУ ОБЕСПЕЧЕНИЮ ВОСПИТАТЕЛЬНОЙ РАБОТЫ</w:t>
            </w:r>
          </w:p>
        </w:tc>
        <w:tc>
          <w:tcPr>
            <w:tcW w:w="958" w:type="dxa"/>
          </w:tcPr>
          <w:p w:rsidR="00484994" w:rsidRPr="00E379D4" w:rsidRDefault="00484994" w:rsidP="00E379D4">
            <w:pPr>
              <w:spacing w:after="0" w:line="240" w:lineRule="auto"/>
              <w:rPr>
                <w:rFonts w:ascii="Times New Roman" w:hAnsi="Times New Roman"/>
                <w:sz w:val="24"/>
                <w:szCs w:val="24"/>
                <w:lang w:eastAsia="ru-RU"/>
              </w:rPr>
            </w:pPr>
            <w:r w:rsidRPr="00E379D4">
              <w:rPr>
                <w:rFonts w:ascii="Times New Roman" w:hAnsi="Times New Roman"/>
                <w:sz w:val="24"/>
                <w:szCs w:val="24"/>
                <w:lang w:eastAsia="ru-RU"/>
              </w:rPr>
              <w:t>13</w:t>
            </w:r>
          </w:p>
        </w:tc>
      </w:tr>
      <w:tr w:rsidR="00484994" w:rsidRPr="000E47CF" w:rsidTr="00E379D4">
        <w:tc>
          <w:tcPr>
            <w:tcW w:w="8613" w:type="dxa"/>
          </w:tcPr>
          <w:p w:rsidR="00484994" w:rsidRPr="00E379D4" w:rsidRDefault="00484994" w:rsidP="00E379D4">
            <w:pPr>
              <w:spacing w:after="0" w:line="240" w:lineRule="auto"/>
              <w:rPr>
                <w:rFonts w:ascii="Times New Roman" w:hAnsi="Times New Roman"/>
                <w:b/>
                <w:sz w:val="24"/>
                <w:szCs w:val="24"/>
                <w:lang w:eastAsia="ru-RU"/>
              </w:rPr>
            </w:pPr>
            <w:r w:rsidRPr="00E379D4">
              <w:rPr>
                <w:rFonts w:ascii="Times New Roman" w:hAnsi="Times New Roman"/>
                <w:b/>
                <w:bCs/>
                <w:sz w:val="24"/>
                <w:szCs w:val="24"/>
                <w:lang w:eastAsia="ru-RU"/>
              </w:rPr>
              <w:t xml:space="preserve">РАЗДЕЛ 5. </w:t>
            </w:r>
            <w:r w:rsidRPr="00E379D4">
              <w:rPr>
                <w:rFonts w:ascii="Times New Roman" w:hAnsi="Times New Roman"/>
                <w:bCs/>
                <w:sz w:val="24"/>
                <w:szCs w:val="24"/>
                <w:lang w:eastAsia="ru-RU"/>
              </w:rPr>
              <w:t>КАЛЕНДАРНЫЙ ПЛАН ВОСПИТАТЕЛЬНОЙ РАБОТЫ</w:t>
            </w:r>
          </w:p>
        </w:tc>
        <w:tc>
          <w:tcPr>
            <w:tcW w:w="958" w:type="dxa"/>
          </w:tcPr>
          <w:p w:rsidR="00484994" w:rsidRPr="00E379D4" w:rsidRDefault="00484994" w:rsidP="00E379D4">
            <w:pPr>
              <w:spacing w:after="0" w:line="240" w:lineRule="auto"/>
              <w:rPr>
                <w:rFonts w:ascii="Times New Roman" w:hAnsi="Times New Roman"/>
                <w:sz w:val="24"/>
                <w:szCs w:val="24"/>
                <w:lang w:eastAsia="ru-RU"/>
              </w:rPr>
            </w:pPr>
            <w:r w:rsidRPr="00E379D4">
              <w:rPr>
                <w:rFonts w:ascii="Times New Roman" w:hAnsi="Times New Roman"/>
                <w:sz w:val="24"/>
                <w:szCs w:val="24"/>
                <w:lang w:eastAsia="ru-RU"/>
              </w:rPr>
              <w:t>18</w:t>
            </w:r>
          </w:p>
        </w:tc>
      </w:tr>
    </w:tbl>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Default="00484994" w:rsidP="00245D99">
      <w:pPr>
        <w:jc w:val="both"/>
        <w:rPr>
          <w:rFonts w:ascii="Times New Roman" w:hAnsi="Times New Roman"/>
        </w:rPr>
      </w:pPr>
    </w:p>
    <w:p w:rsidR="00484994" w:rsidRPr="000E47CF" w:rsidRDefault="00484994" w:rsidP="00245D99">
      <w:pPr>
        <w:jc w:val="both"/>
        <w:rPr>
          <w:rFonts w:ascii="Times New Roman" w:hAnsi="Times New Roman"/>
        </w:rPr>
      </w:pPr>
    </w:p>
    <w:p w:rsidR="00484994" w:rsidRDefault="00484994" w:rsidP="00245D9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0E47CF">
        <w:rPr>
          <w:rFonts w:ascii="Times New Roman" w:hAnsi="Times New Roman"/>
          <w:b/>
          <w:kern w:val="2"/>
          <w:sz w:val="28"/>
          <w:szCs w:val="28"/>
          <w:lang w:eastAsia="ko-KR"/>
        </w:rPr>
        <w:t xml:space="preserve">РАЗДЕЛ 1. ПАСПОРТ РАБОЧЕЙ ПРОГРАММЫ ВОСПИТАНИЯ </w:t>
      </w:r>
    </w:p>
    <w:p w:rsidR="00484994" w:rsidRDefault="00484994" w:rsidP="00245D9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484994" w:rsidRPr="000E47CF" w:rsidRDefault="00484994" w:rsidP="00245D99">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655"/>
      </w:tblGrid>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b/>
                <w:sz w:val="24"/>
                <w:szCs w:val="24"/>
              </w:rPr>
            </w:pPr>
            <w:r w:rsidRPr="000E47CF">
              <w:rPr>
                <w:rFonts w:ascii="Times New Roman" w:hAnsi="Times New Roman"/>
                <w:b/>
                <w:sz w:val="24"/>
                <w:szCs w:val="24"/>
              </w:rPr>
              <w:t xml:space="preserve">Название </w:t>
            </w:r>
          </w:p>
        </w:tc>
        <w:tc>
          <w:tcPr>
            <w:tcW w:w="7655" w:type="dxa"/>
          </w:tcPr>
          <w:p w:rsidR="00484994" w:rsidRPr="000E47CF" w:rsidRDefault="00484994" w:rsidP="00C657F2">
            <w:pPr>
              <w:widowControl w:val="0"/>
              <w:autoSpaceDE w:val="0"/>
              <w:autoSpaceDN w:val="0"/>
              <w:spacing w:after="0" w:line="240" w:lineRule="auto"/>
              <w:jc w:val="center"/>
              <w:rPr>
                <w:rFonts w:ascii="Times New Roman" w:hAnsi="Times New Roman"/>
                <w:b/>
                <w:sz w:val="24"/>
                <w:szCs w:val="24"/>
              </w:rPr>
            </w:pPr>
            <w:r w:rsidRPr="000E47CF">
              <w:rPr>
                <w:rFonts w:ascii="Times New Roman" w:hAnsi="Times New Roman"/>
                <w:b/>
                <w:sz w:val="24"/>
                <w:szCs w:val="24"/>
              </w:rPr>
              <w:t>Содержание</w:t>
            </w:r>
          </w:p>
        </w:tc>
      </w:tr>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b/>
                <w:sz w:val="24"/>
                <w:szCs w:val="24"/>
              </w:rPr>
            </w:pPr>
            <w:r w:rsidRPr="000E47CF">
              <w:rPr>
                <w:rFonts w:ascii="Times New Roman" w:hAnsi="Times New Roman"/>
                <w:sz w:val="24"/>
                <w:szCs w:val="24"/>
              </w:rPr>
              <w:t>Наименование Программы воспитания</w:t>
            </w:r>
          </w:p>
        </w:tc>
        <w:tc>
          <w:tcPr>
            <w:tcW w:w="7655" w:type="dxa"/>
          </w:tcPr>
          <w:p w:rsidR="00484994" w:rsidRPr="000E47CF" w:rsidRDefault="00484994" w:rsidP="00262DB4">
            <w:pPr>
              <w:widowControl w:val="0"/>
              <w:autoSpaceDE w:val="0"/>
              <w:autoSpaceDN w:val="0"/>
              <w:spacing w:after="0" w:line="240" w:lineRule="auto"/>
              <w:rPr>
                <w:rFonts w:ascii="Times New Roman" w:hAnsi="Times New Roman"/>
                <w:b/>
                <w:i/>
                <w:iCs/>
                <w:sz w:val="24"/>
                <w:szCs w:val="24"/>
                <w:vertAlign w:val="superscript"/>
              </w:rPr>
            </w:pPr>
            <w:r w:rsidRPr="000E47CF">
              <w:rPr>
                <w:rFonts w:ascii="Times New Roman" w:hAnsi="Times New Roman"/>
                <w:sz w:val="24"/>
                <w:szCs w:val="24"/>
              </w:rPr>
              <w:t xml:space="preserve">Программа воспитания </w:t>
            </w:r>
            <w:r>
              <w:rPr>
                <w:rFonts w:ascii="Times New Roman" w:hAnsi="Times New Roman"/>
                <w:sz w:val="24"/>
                <w:szCs w:val="24"/>
              </w:rPr>
              <w:t xml:space="preserve">по профессии </w:t>
            </w:r>
            <w:r w:rsidRPr="00BC5DCD">
              <w:rPr>
                <w:rFonts w:ascii="Times New Roman" w:hAnsi="Times New Roman"/>
                <w:b/>
                <w:sz w:val="18"/>
                <w:szCs w:val="18"/>
              </w:rPr>
              <w:t>43.01.02 «Парикмахер»</w:t>
            </w:r>
          </w:p>
        </w:tc>
      </w:tr>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b/>
                <w:sz w:val="24"/>
                <w:szCs w:val="24"/>
              </w:rPr>
            </w:pPr>
            <w:r w:rsidRPr="000E47CF">
              <w:rPr>
                <w:rFonts w:ascii="Times New Roman" w:hAnsi="Times New Roman"/>
                <w:sz w:val="24"/>
                <w:szCs w:val="24"/>
              </w:rPr>
              <w:t xml:space="preserve">Основания для разработки Программы воспитания </w:t>
            </w:r>
          </w:p>
        </w:tc>
        <w:tc>
          <w:tcPr>
            <w:tcW w:w="7655" w:type="dxa"/>
          </w:tcPr>
          <w:p w:rsidR="00484994" w:rsidRPr="000E47CF" w:rsidRDefault="00484994" w:rsidP="00C657F2">
            <w:pPr>
              <w:widowControl w:val="0"/>
              <w:autoSpaceDE w:val="0"/>
              <w:autoSpaceDN w:val="0"/>
              <w:spacing w:after="0" w:line="240" w:lineRule="auto"/>
              <w:jc w:val="both"/>
              <w:rPr>
                <w:rFonts w:ascii="Times New Roman" w:hAnsi="Times New Roman"/>
                <w:sz w:val="20"/>
                <w:szCs w:val="20"/>
              </w:rPr>
            </w:pPr>
            <w:r w:rsidRPr="000E47CF">
              <w:rPr>
                <w:rFonts w:ascii="Times New Roman" w:hAnsi="Times New Roman"/>
                <w:sz w:val="20"/>
                <w:szCs w:val="20"/>
              </w:rPr>
              <w:t>Настоящая Программа воспитания разработана на основе следующих нормативных правовых документов:</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379D4">
                <w:rPr>
                  <w:rFonts w:ascii="Times New Roman" w:hAnsi="Times New Roman"/>
                  <w:lang w:eastAsia="en-US"/>
                </w:rPr>
                <w:t>1993 г</w:t>
              </w:r>
            </w:smartTag>
            <w:r w:rsidRPr="00E379D4">
              <w:rPr>
                <w:rFonts w:ascii="Times New Roman" w:hAnsi="Times New Roman"/>
                <w:lang w:eastAsia="en-US"/>
              </w:rPr>
              <w:t>.) (с поправками);</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Указ Президента Российской Федерации от 21.07.2020 № 474 «О национальных целях развития Российской Федерации на период до 2030 года»;</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Федеральный Закон от 31.07.2020 № 304-ФЗ «О внесении изменений в Федеральный закон «</w:t>
            </w:r>
            <w:r w:rsidRPr="00E379D4">
              <w:rPr>
                <w:rFonts w:ascii="Times New Roman" w:hAnsi="Times New Roman"/>
                <w:b/>
                <w:lang w:eastAsia="en-US"/>
              </w:rPr>
              <w:t>Об образовании</w:t>
            </w:r>
            <w:r w:rsidRPr="00E379D4">
              <w:rPr>
                <w:rFonts w:ascii="Times New Roman" w:hAnsi="Times New Roman"/>
                <w:lang w:eastAsia="en-US"/>
              </w:rPr>
              <w:t xml:space="preserve"> в Российской Федерации» по вопросам воспитания обучающихся» (далее-ФЗ</w:t>
            </w:r>
            <w:r w:rsidRPr="00E379D4">
              <w:rPr>
                <w:rFonts w:ascii="Times New Roman" w:hAnsi="Times New Roman"/>
                <w:lang w:eastAsia="en-US"/>
              </w:rPr>
              <w:noBreakHyphen/>
              <w:t>304);</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ФЗ от 28 июня </w:t>
            </w:r>
            <w:smartTag w:uri="urn:schemas-microsoft-com:office:smarttags" w:element="metricconverter">
              <w:smartTagPr>
                <w:attr w:name="ProductID" w:val="2014 г"/>
              </w:smartTagPr>
              <w:r w:rsidRPr="00E379D4">
                <w:rPr>
                  <w:rFonts w:ascii="Times New Roman" w:hAnsi="Times New Roman"/>
                  <w:lang w:eastAsia="en-US"/>
                </w:rPr>
                <w:t>2014 г</w:t>
              </w:r>
            </w:smartTag>
            <w:r w:rsidRPr="00E379D4">
              <w:rPr>
                <w:rFonts w:ascii="Times New Roman" w:hAnsi="Times New Roman"/>
                <w:lang w:eastAsia="en-US"/>
              </w:rPr>
              <w:t>. № 172-ФЗ «О стратегическом планировании в РФ»;</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Федеральный закон от 29 декабря </w:t>
            </w:r>
            <w:smartTag w:uri="urn:schemas-microsoft-com:office:smarttags" w:element="metricconverter">
              <w:smartTagPr>
                <w:attr w:name="ProductID" w:val="2012 г"/>
              </w:smartTagPr>
              <w:r w:rsidRPr="00E379D4">
                <w:rPr>
                  <w:rFonts w:ascii="Times New Roman" w:hAnsi="Times New Roman"/>
                  <w:lang w:eastAsia="en-US"/>
                </w:rPr>
                <w:t>2012 г</w:t>
              </w:r>
            </w:smartTag>
            <w:r w:rsidRPr="00E379D4">
              <w:rPr>
                <w:rFonts w:ascii="Times New Roman" w:hAnsi="Times New Roman"/>
                <w:lang w:eastAsia="en-US"/>
              </w:rPr>
              <w:t>. №273-ФЗ «Об образовании в РФ»;</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Федеральный закон от 6 октября </w:t>
            </w:r>
            <w:smartTag w:uri="urn:schemas-microsoft-com:office:smarttags" w:element="metricconverter">
              <w:smartTagPr>
                <w:attr w:name="ProductID" w:val="2003 г"/>
              </w:smartTagPr>
              <w:r w:rsidRPr="00E379D4">
                <w:rPr>
                  <w:rFonts w:ascii="Times New Roman" w:hAnsi="Times New Roman"/>
                  <w:lang w:eastAsia="en-US"/>
                </w:rPr>
                <w:t>2003 г</w:t>
              </w:r>
            </w:smartTag>
            <w:r w:rsidRPr="00E379D4">
              <w:rPr>
                <w:rFonts w:ascii="Times New Roman" w:hAnsi="Times New Roman"/>
                <w:lang w:eastAsia="en-US"/>
              </w:rPr>
              <w:t xml:space="preserve">. № 131-ФЗ «Об общих принципах организации </w:t>
            </w:r>
            <w:r w:rsidRPr="00E379D4">
              <w:rPr>
                <w:rFonts w:ascii="Times New Roman" w:hAnsi="Times New Roman"/>
                <w:b/>
                <w:lang w:eastAsia="en-US"/>
              </w:rPr>
              <w:t>местного самоуправления</w:t>
            </w:r>
            <w:r w:rsidRPr="00E379D4">
              <w:rPr>
                <w:rFonts w:ascii="Times New Roman" w:hAnsi="Times New Roman"/>
                <w:lang w:eastAsia="en-US"/>
              </w:rPr>
              <w:t xml:space="preserve"> в Российской Федерации»;</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Федер. закон от 12 января </w:t>
            </w:r>
            <w:smartTag w:uri="urn:schemas-microsoft-com:office:smarttags" w:element="metricconverter">
              <w:smartTagPr>
                <w:attr w:name="ProductID" w:val="1996 г"/>
              </w:smartTagPr>
              <w:r w:rsidRPr="00E379D4">
                <w:rPr>
                  <w:rFonts w:ascii="Times New Roman" w:hAnsi="Times New Roman"/>
                  <w:lang w:eastAsia="en-US"/>
                </w:rPr>
                <w:t>1996 г</w:t>
              </w:r>
            </w:smartTag>
            <w:r w:rsidRPr="00E379D4">
              <w:rPr>
                <w:rFonts w:ascii="Times New Roman" w:hAnsi="Times New Roman"/>
                <w:lang w:eastAsia="en-US"/>
              </w:rPr>
              <w:t>. № 7-ФЗ «О </w:t>
            </w:r>
            <w:r w:rsidRPr="00E379D4">
              <w:rPr>
                <w:rFonts w:ascii="Times New Roman" w:hAnsi="Times New Roman"/>
                <w:b/>
                <w:lang w:eastAsia="en-US"/>
              </w:rPr>
              <w:t>некоммерческих организациях</w:t>
            </w:r>
            <w:r w:rsidRPr="00E379D4">
              <w:rPr>
                <w:rFonts w:ascii="Times New Roman" w:hAnsi="Times New Roman"/>
                <w:lang w:eastAsia="en-US"/>
              </w:rPr>
              <w:t>»;</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Федеральный закон от 11 августа </w:t>
            </w:r>
            <w:smartTag w:uri="urn:schemas-microsoft-com:office:smarttags" w:element="metricconverter">
              <w:smartTagPr>
                <w:attr w:name="ProductID" w:val="1995 г"/>
              </w:smartTagPr>
              <w:r w:rsidRPr="00E379D4">
                <w:rPr>
                  <w:rFonts w:ascii="Times New Roman" w:hAnsi="Times New Roman"/>
                  <w:lang w:eastAsia="en-US"/>
                </w:rPr>
                <w:t>1995 г</w:t>
              </w:r>
            </w:smartTag>
            <w:r w:rsidRPr="00E379D4">
              <w:rPr>
                <w:rFonts w:ascii="Times New Roman" w:hAnsi="Times New Roman"/>
                <w:lang w:eastAsia="en-US"/>
              </w:rPr>
              <w:t>. № 135-ФЗ «О благотворительной деятельности и добровольчестве (волонтерство)»;</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Федеральный закон от 19 мая </w:t>
            </w:r>
            <w:smartTag w:uri="urn:schemas-microsoft-com:office:smarttags" w:element="metricconverter">
              <w:smartTagPr>
                <w:attr w:name="ProductID" w:val="1995 г"/>
              </w:smartTagPr>
              <w:r w:rsidRPr="00E379D4">
                <w:rPr>
                  <w:rFonts w:ascii="Times New Roman" w:hAnsi="Times New Roman"/>
                  <w:lang w:eastAsia="en-US"/>
                </w:rPr>
                <w:t>1995 г</w:t>
              </w:r>
            </w:smartTag>
            <w:r w:rsidRPr="00E379D4">
              <w:rPr>
                <w:rFonts w:ascii="Times New Roman" w:hAnsi="Times New Roman"/>
                <w:lang w:eastAsia="en-US"/>
              </w:rPr>
              <w:t xml:space="preserve">. № 82-ФЗ «Об </w:t>
            </w:r>
            <w:r w:rsidRPr="00E379D4">
              <w:rPr>
                <w:rFonts w:ascii="Times New Roman" w:hAnsi="Times New Roman"/>
                <w:b/>
                <w:lang w:eastAsia="en-US"/>
              </w:rPr>
              <w:t>общественных объединениях</w:t>
            </w:r>
            <w:r w:rsidRPr="00E379D4">
              <w:rPr>
                <w:rFonts w:ascii="Times New Roman" w:hAnsi="Times New Roman"/>
                <w:lang w:eastAsia="en-US"/>
              </w:rPr>
              <w:t>»;</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Pr="00E379D4">
                <w:rPr>
                  <w:rFonts w:ascii="Times New Roman" w:hAnsi="Times New Roman"/>
                  <w:lang w:eastAsia="en-US"/>
                </w:rPr>
                <w:t>2015 г</w:t>
              </w:r>
            </w:smartTag>
            <w:r w:rsidRPr="00E379D4">
              <w:rPr>
                <w:rFonts w:ascii="Times New Roman" w:hAnsi="Times New Roman"/>
                <w:lang w:eastAsia="en-US"/>
              </w:rPr>
              <w:t xml:space="preserve">. № 996-р об утверждении </w:t>
            </w:r>
            <w:r w:rsidRPr="00E379D4">
              <w:rPr>
                <w:rFonts w:ascii="Times New Roman" w:hAnsi="Times New Roman"/>
                <w:b/>
                <w:lang w:eastAsia="en-US"/>
              </w:rPr>
              <w:t>Стратегии развития воспитания</w:t>
            </w:r>
            <w:r w:rsidRPr="00E379D4">
              <w:rPr>
                <w:rFonts w:ascii="Times New Roman" w:hAnsi="Times New Roman"/>
                <w:lang w:eastAsia="en-US"/>
              </w:rPr>
              <w:t xml:space="preserve"> в РФ на период до 2025 года;</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распоряжение Правительства Российской Федерации от 13 февраля </w:t>
            </w:r>
            <w:smartTag w:uri="urn:schemas-microsoft-com:office:smarttags" w:element="metricconverter">
              <w:smartTagPr>
                <w:attr w:name="ProductID" w:val="2019 г"/>
              </w:smartTagPr>
              <w:r w:rsidRPr="00E379D4">
                <w:rPr>
                  <w:rFonts w:ascii="Times New Roman" w:hAnsi="Times New Roman"/>
                  <w:lang w:eastAsia="en-US"/>
                </w:rPr>
                <w:t>2019 г</w:t>
              </w:r>
            </w:smartTag>
            <w:r w:rsidRPr="00E379D4">
              <w:rPr>
                <w:rFonts w:ascii="Times New Roman" w:hAnsi="Times New Roman"/>
                <w:lang w:eastAsia="en-US"/>
              </w:rPr>
              <w:t>. № 207-р об утверждении Стратегии пространственного развития РФ на период до 2025 года;</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приказ Министерства просвещения РФ от 1 февраля </w:t>
            </w:r>
            <w:smartTag w:uri="urn:schemas-microsoft-com:office:smarttags" w:element="metricconverter">
              <w:smartTagPr>
                <w:attr w:name="ProductID" w:val="2021 г"/>
              </w:smartTagPr>
              <w:r w:rsidRPr="00E379D4">
                <w:rPr>
                  <w:rFonts w:ascii="Times New Roman" w:hAnsi="Times New Roman"/>
                  <w:lang w:eastAsia="en-US"/>
                </w:rPr>
                <w:t>2021 г</w:t>
              </w:r>
            </w:smartTag>
            <w:r w:rsidRPr="00E379D4">
              <w:rPr>
                <w:rFonts w:ascii="Times New Roman" w:hAnsi="Times New Roman"/>
                <w:lang w:eastAsia="en-US"/>
              </w:rPr>
              <w:t>. № 37 об утверждении методик расчета показателей федеральных проектов национального проекта «Образование»;</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 xml:space="preserve">приказ Министерства экономического развития РФ от 24 января </w:t>
            </w:r>
            <w:smartTag w:uri="urn:schemas-microsoft-com:office:smarttags" w:element="metricconverter">
              <w:smartTagPr>
                <w:attr w:name="ProductID" w:val="2020 г"/>
              </w:smartTagPr>
              <w:r w:rsidRPr="00E379D4">
                <w:rPr>
                  <w:rFonts w:ascii="Times New Roman" w:hAnsi="Times New Roman"/>
                  <w:lang w:eastAsia="en-US"/>
                </w:rPr>
                <w:t>2020 г</w:t>
              </w:r>
            </w:smartTag>
            <w:r w:rsidRPr="00E379D4">
              <w:rPr>
                <w:rFonts w:ascii="Times New Roman" w:hAnsi="Times New Roman"/>
                <w:lang w:eastAsia="en-US"/>
              </w:rPr>
              <w:t>. №41 «Об утверждении методик расчета показателей федерального проекта «Кадры для цифровой экономики» национальной программы «Цифровая экономика РФ».</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Концепция по формированию гражданской идентичности</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120,ФЗ (ред. от 31.12.2014г.);</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484994" w:rsidRPr="00E379D4" w:rsidRDefault="00484994" w:rsidP="00245D99">
            <w:pPr>
              <w:pStyle w:val="a5"/>
              <w:widowControl w:val="0"/>
              <w:numPr>
                <w:ilvl w:val="0"/>
                <w:numId w:val="1"/>
              </w:numPr>
              <w:autoSpaceDE w:val="0"/>
              <w:autoSpaceDN w:val="0"/>
              <w:spacing w:after="0" w:line="240" w:lineRule="auto"/>
              <w:ind w:left="318"/>
              <w:jc w:val="both"/>
              <w:rPr>
                <w:rFonts w:ascii="Times New Roman" w:hAnsi="Times New Roman"/>
                <w:lang w:eastAsia="en-US"/>
              </w:rPr>
            </w:pPr>
            <w:r w:rsidRPr="00E379D4">
              <w:rPr>
                <w:rFonts w:ascii="Times New Roman" w:hAnsi="Times New Roman"/>
                <w:lang w:eastAsia="en-US"/>
              </w:rPr>
              <w:t>-Конвенцией ООН о правах человека</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484994" w:rsidRPr="000E47CF" w:rsidRDefault="00484994"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психоактивными веществами в образовательной среде»; </w:t>
            </w:r>
          </w:p>
          <w:p w:rsidR="00484994" w:rsidRPr="000E47CF" w:rsidRDefault="00484994"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rsidR="00484994" w:rsidRPr="000E47CF" w:rsidRDefault="00484994" w:rsidP="00C657F2">
            <w:pPr>
              <w:spacing w:after="0" w:line="240" w:lineRule="auto"/>
              <w:jc w:val="both"/>
              <w:rPr>
                <w:rFonts w:ascii="Times New Roman" w:hAnsi="Times New Roman"/>
                <w:sz w:val="20"/>
                <w:szCs w:val="20"/>
              </w:rPr>
            </w:pPr>
            <w:r w:rsidRPr="000E47CF">
              <w:rPr>
                <w:rFonts w:ascii="Times New Roman" w:hAnsi="Times New Roman"/>
                <w:sz w:val="20"/>
                <w:szCs w:val="20"/>
              </w:rPr>
              <w:t>-Программой стратегического развития техникума на 2020-2022;</w:t>
            </w:r>
          </w:p>
        </w:tc>
      </w:tr>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b/>
                <w:sz w:val="24"/>
                <w:szCs w:val="24"/>
              </w:rPr>
            </w:pPr>
            <w:r w:rsidRPr="00583F7F">
              <w:rPr>
                <w:rFonts w:ascii="Times New Roman" w:hAnsi="Times New Roman"/>
                <w:sz w:val="24"/>
                <w:szCs w:val="24"/>
              </w:rPr>
              <w:t>Цель Программы воспитания</w:t>
            </w:r>
          </w:p>
        </w:tc>
        <w:tc>
          <w:tcPr>
            <w:tcW w:w="7655" w:type="dxa"/>
          </w:tcPr>
          <w:p w:rsidR="00484994" w:rsidRPr="000E47CF" w:rsidRDefault="00484994" w:rsidP="00C657F2">
            <w:pPr>
              <w:widowControl w:val="0"/>
              <w:autoSpaceDE w:val="0"/>
              <w:autoSpaceDN w:val="0"/>
              <w:spacing w:after="0" w:line="240" w:lineRule="auto"/>
              <w:jc w:val="both"/>
              <w:rPr>
                <w:rFonts w:ascii="Times New Roman" w:hAnsi="Times New Roman"/>
                <w:bCs/>
                <w:sz w:val="24"/>
                <w:szCs w:val="24"/>
              </w:rPr>
            </w:pPr>
            <w:r w:rsidRPr="000E47CF">
              <w:rPr>
                <w:rFonts w:ascii="Times New Roman" w:hAnsi="Times New Roman"/>
                <w:bCs/>
                <w:sz w:val="24"/>
                <w:szCs w:val="24"/>
                <w:u w:val="single"/>
              </w:rPr>
              <w:t>Целью</w:t>
            </w:r>
            <w:r w:rsidRPr="000E47CF">
              <w:rPr>
                <w:rFonts w:ascii="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w:t>
            </w:r>
            <w:r w:rsidRPr="000E47CF">
              <w:rPr>
                <w:rFonts w:ascii="Times New Roman" w:hAnsi="Times New Roman"/>
                <w:bCs/>
                <w:sz w:val="24"/>
                <w:szCs w:val="24"/>
              </w:rPr>
              <w:lastRenderedPageBreak/>
              <w:t>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84994" w:rsidRPr="000E47CF" w:rsidRDefault="00484994" w:rsidP="00C657F2">
            <w:pPr>
              <w:widowControl w:val="0"/>
              <w:autoSpaceDE w:val="0"/>
              <w:autoSpaceDN w:val="0"/>
              <w:spacing w:after="0" w:line="240" w:lineRule="auto"/>
              <w:jc w:val="both"/>
              <w:rPr>
                <w:rFonts w:ascii="Times New Roman" w:hAnsi="Times New Roman"/>
                <w:bCs/>
                <w:sz w:val="24"/>
                <w:szCs w:val="24"/>
              </w:rPr>
            </w:pPr>
            <w:r w:rsidRPr="000E47CF">
              <w:rPr>
                <w:rFonts w:ascii="Times New Roman" w:hAnsi="Times New Roman"/>
                <w:bCs/>
                <w:sz w:val="24"/>
                <w:szCs w:val="24"/>
                <w:u w:val="single"/>
              </w:rPr>
              <w:t>Главной задачей</w:t>
            </w:r>
            <w:r w:rsidRPr="000E47CF">
              <w:rPr>
                <w:rFonts w:ascii="Times New Roman" w:hAnsi="Times New Roman"/>
                <w:bCs/>
                <w:sz w:val="24"/>
                <w:szCs w:val="24"/>
              </w:rPr>
              <w:t xml:space="preserve"> является создание организационно-педагогических 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484994" w:rsidRPr="000E47CF" w:rsidRDefault="00484994" w:rsidP="00C657F2">
            <w:pPr>
              <w:widowControl w:val="0"/>
              <w:autoSpaceDE w:val="0"/>
              <w:autoSpaceDN w:val="0"/>
              <w:spacing w:after="0" w:line="240" w:lineRule="auto"/>
              <w:jc w:val="both"/>
              <w:rPr>
                <w:rFonts w:ascii="Times New Roman" w:hAnsi="Times New Roman"/>
                <w:bCs/>
                <w:sz w:val="24"/>
                <w:szCs w:val="24"/>
              </w:rPr>
            </w:pPr>
            <w:r w:rsidRPr="000E47CF">
              <w:rPr>
                <w:rFonts w:ascii="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484994" w:rsidRPr="000E47CF" w:rsidRDefault="00484994" w:rsidP="00C657F2">
            <w:pPr>
              <w:widowControl w:val="0"/>
              <w:autoSpaceDE w:val="0"/>
              <w:autoSpaceDN w:val="0"/>
              <w:spacing w:after="0" w:line="240" w:lineRule="auto"/>
              <w:jc w:val="both"/>
              <w:rPr>
                <w:rFonts w:ascii="Times New Roman" w:hAnsi="Times New Roman"/>
                <w:bCs/>
                <w:sz w:val="24"/>
                <w:szCs w:val="24"/>
              </w:rPr>
            </w:pPr>
            <w:r w:rsidRPr="000E47CF">
              <w:rPr>
                <w:rFonts w:ascii="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sz w:val="24"/>
                <w:szCs w:val="24"/>
              </w:rPr>
            </w:pPr>
            <w:r w:rsidRPr="000E47CF">
              <w:rPr>
                <w:rFonts w:ascii="Times New Roman" w:hAnsi="Times New Roman"/>
                <w:sz w:val="24"/>
                <w:szCs w:val="24"/>
              </w:rPr>
              <w:lastRenderedPageBreak/>
              <w:t>Сроки реализации Программы воспитания</w:t>
            </w:r>
          </w:p>
        </w:tc>
        <w:tc>
          <w:tcPr>
            <w:tcW w:w="7655" w:type="dxa"/>
          </w:tcPr>
          <w:p w:rsidR="00484994" w:rsidRPr="000E47CF" w:rsidRDefault="00484994" w:rsidP="00C657F2">
            <w:pPr>
              <w:widowControl w:val="0"/>
              <w:autoSpaceDE w:val="0"/>
              <w:autoSpaceDN w:val="0"/>
              <w:spacing w:after="0" w:line="240" w:lineRule="auto"/>
              <w:rPr>
                <w:rFonts w:ascii="Times New Roman" w:hAnsi="Times New Roman"/>
                <w:i/>
                <w:iCs/>
                <w:sz w:val="24"/>
                <w:szCs w:val="24"/>
              </w:rPr>
            </w:pPr>
            <w:r w:rsidRPr="000E47CF">
              <w:rPr>
                <w:rFonts w:ascii="Times New Roman" w:hAnsi="Times New Roman"/>
                <w:iCs/>
                <w:sz w:val="24"/>
                <w:szCs w:val="24"/>
              </w:rPr>
              <w:t>в соответствии со сроком обучения</w:t>
            </w:r>
            <w:r>
              <w:rPr>
                <w:rFonts w:ascii="Times New Roman" w:hAnsi="Times New Roman"/>
                <w:bCs/>
                <w:sz w:val="24"/>
                <w:szCs w:val="24"/>
              </w:rPr>
              <w:t xml:space="preserve"> 2 года 10 мес. 2021-2024</w:t>
            </w:r>
            <w:r w:rsidRPr="000E47CF">
              <w:rPr>
                <w:rFonts w:ascii="Times New Roman" w:hAnsi="Times New Roman"/>
                <w:bCs/>
                <w:sz w:val="24"/>
                <w:szCs w:val="24"/>
              </w:rPr>
              <w:t xml:space="preserve"> год.</w:t>
            </w:r>
          </w:p>
        </w:tc>
      </w:tr>
      <w:tr w:rsidR="00484994" w:rsidRPr="000E47CF" w:rsidTr="00C657F2">
        <w:tc>
          <w:tcPr>
            <w:tcW w:w="1843" w:type="dxa"/>
          </w:tcPr>
          <w:p w:rsidR="00484994" w:rsidRPr="008E1622" w:rsidRDefault="00484994" w:rsidP="00C657F2">
            <w:pPr>
              <w:widowControl w:val="0"/>
              <w:autoSpaceDE w:val="0"/>
              <w:autoSpaceDN w:val="0"/>
              <w:spacing w:after="0" w:line="240" w:lineRule="auto"/>
              <w:jc w:val="center"/>
              <w:rPr>
                <w:rFonts w:ascii="Times New Roman" w:hAnsi="Times New Roman"/>
                <w:sz w:val="18"/>
                <w:szCs w:val="18"/>
              </w:rPr>
            </w:pPr>
            <w:r w:rsidRPr="008E1622">
              <w:rPr>
                <w:rFonts w:ascii="Times New Roman" w:hAnsi="Times New Roman"/>
                <w:sz w:val="18"/>
                <w:szCs w:val="18"/>
              </w:rPr>
              <w:t>Ссылка на размещение Программы воспитания на сайте ПОО</w:t>
            </w:r>
          </w:p>
        </w:tc>
        <w:tc>
          <w:tcPr>
            <w:tcW w:w="7655" w:type="dxa"/>
          </w:tcPr>
          <w:p w:rsidR="00484994" w:rsidRPr="00247A5A" w:rsidRDefault="00484994" w:rsidP="00C657F2">
            <w:pPr>
              <w:widowControl w:val="0"/>
              <w:autoSpaceDE w:val="0"/>
              <w:autoSpaceDN w:val="0"/>
              <w:spacing w:after="0" w:line="240" w:lineRule="auto"/>
              <w:rPr>
                <w:rFonts w:ascii="Times New Roman" w:hAnsi="Times New Roman"/>
                <w:i/>
                <w:iCs/>
                <w:sz w:val="24"/>
                <w:szCs w:val="24"/>
              </w:rPr>
            </w:pPr>
          </w:p>
        </w:tc>
      </w:tr>
      <w:tr w:rsidR="00484994" w:rsidRPr="000E47CF" w:rsidTr="00C657F2">
        <w:tc>
          <w:tcPr>
            <w:tcW w:w="1843" w:type="dxa"/>
          </w:tcPr>
          <w:p w:rsidR="00484994" w:rsidRPr="000E47CF" w:rsidRDefault="00484994" w:rsidP="00C657F2">
            <w:pPr>
              <w:widowControl w:val="0"/>
              <w:autoSpaceDE w:val="0"/>
              <w:autoSpaceDN w:val="0"/>
              <w:spacing w:after="0" w:line="240" w:lineRule="auto"/>
              <w:jc w:val="center"/>
              <w:rPr>
                <w:rFonts w:ascii="Times New Roman" w:hAnsi="Times New Roman"/>
                <w:sz w:val="24"/>
                <w:szCs w:val="24"/>
              </w:rPr>
            </w:pPr>
            <w:r w:rsidRPr="000E47CF">
              <w:rPr>
                <w:rFonts w:ascii="Times New Roman" w:hAnsi="Times New Roman"/>
                <w:sz w:val="24"/>
                <w:szCs w:val="24"/>
              </w:rPr>
              <w:t xml:space="preserve">Исполнители Программы воспитания </w:t>
            </w:r>
          </w:p>
        </w:tc>
        <w:tc>
          <w:tcPr>
            <w:tcW w:w="7655" w:type="dxa"/>
          </w:tcPr>
          <w:p w:rsidR="00484994" w:rsidRPr="000E47CF" w:rsidRDefault="00484994" w:rsidP="00C657F2">
            <w:pPr>
              <w:widowControl w:val="0"/>
              <w:autoSpaceDE w:val="0"/>
              <w:autoSpaceDN w:val="0"/>
              <w:spacing w:after="0" w:line="240" w:lineRule="auto"/>
              <w:jc w:val="both"/>
              <w:rPr>
                <w:rFonts w:ascii="Times New Roman" w:hAnsi="Times New Roman"/>
                <w:sz w:val="24"/>
                <w:szCs w:val="24"/>
              </w:rPr>
            </w:pPr>
            <w:r w:rsidRPr="000E47CF">
              <w:rPr>
                <w:rFonts w:ascii="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484994" w:rsidRPr="000E47CF" w:rsidRDefault="00484994" w:rsidP="00245D99">
      <w:pPr>
        <w:jc w:val="both"/>
        <w:rPr>
          <w:rFonts w:ascii="Times New Roman" w:hAnsi="Times New Roman"/>
        </w:rPr>
      </w:pPr>
    </w:p>
    <w:p w:rsidR="00484994" w:rsidRPr="000E47CF" w:rsidRDefault="00484994"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484994" w:rsidRPr="000E47CF" w:rsidRDefault="00484994"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484994" w:rsidRPr="000E47CF" w:rsidRDefault="00484994" w:rsidP="00245D99">
      <w:pPr>
        <w:pStyle w:val="ab"/>
        <w:spacing w:before="0" w:beforeAutospacing="0" w:after="0" w:afterAutospacing="0"/>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484994" w:rsidRPr="000E47CF" w:rsidRDefault="00484994"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484994" w:rsidRPr="000E47CF" w:rsidRDefault="00484994"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w:t>
      </w:r>
      <w:r w:rsidRPr="000E47CF">
        <w:rPr>
          <w:rFonts w:ascii="Times New Roman" w:hAnsi="Times New Roman"/>
          <w:sz w:val="24"/>
          <w:szCs w:val="24"/>
        </w:rPr>
        <w:lastRenderedPageBreak/>
        <w:t xml:space="preserve">свидетельствовать отражение хода </w:t>
      </w:r>
      <w:r w:rsidRPr="00F30642">
        <w:rPr>
          <w:rFonts w:ascii="Times New Roman" w:hAnsi="Times New Roman"/>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484994" w:rsidRPr="000E47CF" w:rsidRDefault="00484994"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484994" w:rsidRPr="000E47CF" w:rsidRDefault="00484994"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rsidR="00484994" w:rsidRPr="000E47CF" w:rsidRDefault="00484994"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воспитательно</w:t>
      </w:r>
      <w:r>
        <w:rPr>
          <w:rFonts w:ascii="Times New Roman" w:hAnsi="Times New Roman"/>
          <w:bCs/>
          <w:sz w:val="24"/>
          <w:szCs w:val="24"/>
        </w:rPr>
        <w:t xml:space="preserve"> </w:t>
      </w:r>
      <w:r w:rsidRPr="000E47CF">
        <w:rPr>
          <w:rFonts w:ascii="Times New Roman" w:hAnsi="Times New Roman"/>
          <w:bCs/>
          <w:sz w:val="24"/>
          <w:szCs w:val="24"/>
        </w:rPr>
        <w:t>- 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w:t>
      </w:r>
      <w:r>
        <w:rPr>
          <w:rFonts w:ascii="Times New Roman" w:hAnsi="Times New Roman"/>
          <w:bCs/>
          <w:sz w:val="24"/>
          <w:szCs w:val="24"/>
        </w:rPr>
        <w:t xml:space="preserve"> </w:t>
      </w:r>
      <w:r w:rsidRPr="000E47CF">
        <w:rPr>
          <w:rFonts w:ascii="Times New Roman" w:hAnsi="Times New Roman"/>
          <w:bCs/>
          <w:sz w:val="24"/>
          <w:szCs w:val="24"/>
        </w:rPr>
        <w:t>- 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484994" w:rsidRPr="000E47CF" w:rsidRDefault="00484994"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484994" w:rsidRPr="000E47CF" w:rsidRDefault="00484994"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484994" w:rsidRPr="000E47CF" w:rsidRDefault="00484994"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484994" w:rsidRPr="000E47CF" w:rsidRDefault="00484994"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заложена в системе в целеполагании,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484994" w:rsidRPr="000E47CF" w:rsidRDefault="00484994"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484994" w:rsidRPr="000E47CF" w:rsidRDefault="00484994"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484994" w:rsidRPr="000E47CF" w:rsidRDefault="00484994"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484994" w:rsidRPr="000E47CF" w:rsidRDefault="00484994"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484994" w:rsidRPr="000E47CF" w:rsidRDefault="00484994"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484994" w:rsidRPr="000E47CF" w:rsidRDefault="00484994" w:rsidP="00332451">
      <w:pPr>
        <w:spacing w:after="0" w:line="240" w:lineRule="auto"/>
        <w:ind w:firstLine="709"/>
        <w:jc w:val="both"/>
        <w:rPr>
          <w:rFonts w:ascii="Times New Roman" w:hAnsi="Times New Roman"/>
          <w:iCs/>
          <w:sz w:val="24"/>
          <w:szCs w:val="24"/>
        </w:rPr>
      </w:pPr>
    </w:p>
    <w:p w:rsidR="00484994" w:rsidRPr="000E47CF" w:rsidRDefault="00484994"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484994" w:rsidRPr="000E47CF" w:rsidRDefault="00484994" w:rsidP="00332451">
      <w:pPr>
        <w:spacing w:after="0" w:line="240" w:lineRule="auto"/>
        <w:ind w:firstLine="709"/>
        <w:jc w:val="both"/>
        <w:rPr>
          <w:rFonts w:ascii="Times New Roman" w:hAnsi="Times New Roman"/>
          <w:b/>
          <w:iCs/>
          <w:sz w:val="24"/>
          <w:szCs w:val="24"/>
        </w:rPr>
      </w:pPr>
    </w:p>
    <w:p w:rsidR="00484994" w:rsidRPr="000E47CF" w:rsidRDefault="00484994"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Рабочая программа воспитания является частью Профессиональной образовательной программы по профессии по профессии </w:t>
      </w:r>
      <w:r>
        <w:rPr>
          <w:rFonts w:ascii="Times New Roman" w:hAnsi="Times New Roman"/>
          <w:iCs/>
          <w:sz w:val="24"/>
          <w:szCs w:val="24"/>
        </w:rPr>
        <w:t>43.01.02  Парикмахер.</w:t>
      </w:r>
    </w:p>
    <w:p w:rsidR="00484994" w:rsidRPr="000E47CF" w:rsidRDefault="00484994"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0E47CF">
        <w:rPr>
          <w:rFonts w:ascii="Times New Roman" w:hAnsi="Times New Roman"/>
          <w:iCs/>
          <w:sz w:val="24"/>
          <w:szCs w:val="24"/>
        </w:rPr>
        <w:lastRenderedPageBreak/>
        <w:t>(утв. Протоколом заседания УМО по общему образованию Минпросвещения России № 2/20 от 02.06.2020 г.).</w:t>
      </w:r>
    </w:p>
    <w:p w:rsidR="00484994" w:rsidRPr="000E47CF" w:rsidRDefault="00484994"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84994" w:rsidRPr="000E47CF" w:rsidRDefault="00484994"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bCs/>
          <w:iCs/>
          <w:sz w:val="24"/>
          <w:szCs w:val="24"/>
        </w:rPr>
        <w:t xml:space="preserve"> </w:t>
      </w:r>
      <w:r w:rsidRPr="000E47CF">
        <w:rPr>
          <w:rFonts w:ascii="Times New Roman" w:hAnsi="Times New Roman"/>
          <w:bCs/>
          <w:iCs/>
          <w:sz w:val="24"/>
          <w:szCs w:val="24"/>
        </w:rPr>
        <w:t>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484994" w:rsidRPr="000E47CF" w:rsidRDefault="00484994" w:rsidP="00245D99">
      <w:pPr>
        <w:jc w:val="both"/>
        <w:rPr>
          <w:rFonts w:ascii="Times New Roman" w:hAnsi="Times New Roman"/>
        </w:rPr>
      </w:pPr>
    </w:p>
    <w:p w:rsidR="00484994" w:rsidRPr="00C32F24" w:rsidRDefault="00484994" w:rsidP="00C32F24">
      <w:pPr>
        <w:pStyle w:val="a5"/>
        <w:numPr>
          <w:ilvl w:val="1"/>
          <w:numId w:val="3"/>
        </w:numPr>
        <w:spacing w:after="0" w:line="240" w:lineRule="auto"/>
        <w:rPr>
          <w:rFonts w:ascii="Times New Roman" w:hAnsi="Times New Roman"/>
          <w:b/>
          <w:sz w:val="24"/>
          <w:szCs w:val="24"/>
        </w:rPr>
      </w:pPr>
      <w:r w:rsidRPr="00C32F24">
        <w:rPr>
          <w:rFonts w:ascii="Times New Roman" w:hAnsi="Times New Roman"/>
          <w:b/>
          <w:sz w:val="24"/>
          <w:szCs w:val="24"/>
        </w:rPr>
        <w:t>Цель и задачи</w:t>
      </w:r>
    </w:p>
    <w:p w:rsidR="00484994" w:rsidRPr="00C32F24" w:rsidRDefault="00484994" w:rsidP="003F4210">
      <w:pPr>
        <w:pStyle w:val="a5"/>
        <w:spacing w:after="0" w:line="240" w:lineRule="auto"/>
        <w:ind w:left="1429"/>
        <w:rPr>
          <w:rFonts w:ascii="Times New Roman" w:hAnsi="Times New Roman"/>
          <w:b/>
        </w:rPr>
      </w:pPr>
    </w:p>
    <w:p w:rsidR="00484994" w:rsidRPr="00C32F24" w:rsidRDefault="00484994" w:rsidP="00C32F24">
      <w:pPr>
        <w:pStyle w:val="ab"/>
        <w:spacing w:before="0" w:beforeAutospacing="0" w:after="0" w:afterAutospacing="0"/>
        <w:jc w:val="both"/>
        <w:rPr>
          <w:rFonts w:ascii="Times New Roman" w:hAnsi="Times New Roman" w:cs="Times New Roman"/>
        </w:rPr>
      </w:pPr>
      <w:r w:rsidRPr="00C32F24">
        <w:rPr>
          <w:rFonts w:ascii="Times New Roman" w:hAnsi="Times New Roman" w:cs="Times New Roman"/>
          <w:b/>
        </w:rPr>
        <w:t>Цель</w:t>
      </w:r>
      <w:r w:rsidRPr="00C32F24">
        <w:rPr>
          <w:rFonts w:ascii="Times New Roman" w:hAnsi="Times New Roman" w:cs="Times New Roman"/>
        </w:rPr>
        <w:t xml:space="preserve"> рабочей программы воспитания –</w:t>
      </w:r>
      <w:r>
        <w:rPr>
          <w:rFonts w:ascii="Times New Roman" w:hAnsi="Times New Roman" w:cs="Times New Roman"/>
        </w:rPr>
        <w:t xml:space="preserve"> </w:t>
      </w:r>
      <w:r w:rsidRPr="00C32F24">
        <w:rPr>
          <w:rFonts w:ascii="Times New Roman" w:hAnsi="Times New Roman" w:cs="Times New Roman"/>
        </w:rPr>
        <w:t>патриотическое, гражданское и духовно-нравственное воспитание обучающихся посредством создания социально-педагогической среды, ориентированной на  традиционные нравственные и культурные ценности. А также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484994" w:rsidRPr="00C32F24" w:rsidRDefault="00484994" w:rsidP="00332451">
      <w:pPr>
        <w:spacing w:after="0" w:line="240" w:lineRule="auto"/>
        <w:ind w:firstLine="709"/>
        <w:jc w:val="both"/>
        <w:rPr>
          <w:rFonts w:ascii="Times New Roman" w:hAnsi="Times New Roman"/>
          <w:sz w:val="24"/>
          <w:szCs w:val="24"/>
        </w:rPr>
      </w:pPr>
    </w:p>
    <w:p w:rsidR="00484994" w:rsidRPr="00C32F24" w:rsidRDefault="00484994" w:rsidP="00332451">
      <w:pPr>
        <w:spacing w:after="0" w:line="240" w:lineRule="auto"/>
        <w:ind w:firstLine="709"/>
        <w:jc w:val="both"/>
        <w:rPr>
          <w:rFonts w:ascii="Times New Roman" w:hAnsi="Times New Roman"/>
          <w:b/>
          <w:sz w:val="24"/>
          <w:szCs w:val="24"/>
        </w:rPr>
      </w:pPr>
      <w:r w:rsidRPr="00C32F24">
        <w:rPr>
          <w:rFonts w:ascii="Times New Roman" w:hAnsi="Times New Roman"/>
          <w:b/>
          <w:sz w:val="24"/>
          <w:szCs w:val="24"/>
        </w:rPr>
        <w:t>Задачи</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Организация всех видов деятельности, вовлекающей обучающихся в общественно ценностные социализирующие отношения.</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профессиональных качеств личности; правовой культуры обучающихся;</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развитие способности самостоятельно определять свое будущее;</w:t>
      </w:r>
    </w:p>
    <w:p w:rsidR="00484994" w:rsidRPr="00C32F24" w:rsidRDefault="0048499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484994" w:rsidRPr="00C32F24" w:rsidRDefault="00484994" w:rsidP="00C32F24">
      <w:pPr>
        <w:pStyle w:val="a5"/>
        <w:numPr>
          <w:ilvl w:val="0"/>
          <w:numId w:val="19"/>
        </w:numPr>
        <w:jc w:val="both"/>
        <w:rPr>
          <w:rFonts w:ascii="Times New Roman" w:hAnsi="Times New Roman"/>
          <w:sz w:val="24"/>
          <w:szCs w:val="24"/>
        </w:rPr>
      </w:pPr>
      <w:r w:rsidRPr="00C32F24">
        <w:rPr>
          <w:rFonts w:ascii="Times New Roman" w:hAnsi="Times New Roman"/>
          <w:sz w:val="24"/>
          <w:szCs w:val="24"/>
        </w:rPr>
        <w:t>Усиление воспитательного воздействия благодаря непрерывности процесса воспитания.</w:t>
      </w:r>
    </w:p>
    <w:p w:rsidR="00484994" w:rsidRDefault="00484994" w:rsidP="002319AB">
      <w:pPr>
        <w:spacing w:after="0" w:line="240" w:lineRule="auto"/>
        <w:jc w:val="both"/>
        <w:rPr>
          <w:rFonts w:ascii="Times New Roman" w:hAnsi="Times New Roman"/>
          <w:b/>
          <w:sz w:val="24"/>
          <w:szCs w:val="24"/>
        </w:rPr>
      </w:pPr>
    </w:p>
    <w:p w:rsidR="00484994" w:rsidRDefault="00484994" w:rsidP="00332451">
      <w:pPr>
        <w:spacing w:after="0" w:line="240" w:lineRule="auto"/>
        <w:ind w:firstLine="709"/>
        <w:jc w:val="both"/>
        <w:rPr>
          <w:rFonts w:ascii="Times New Roman" w:hAnsi="Times New Roman"/>
          <w:b/>
          <w:sz w:val="24"/>
          <w:szCs w:val="24"/>
        </w:rPr>
      </w:pPr>
    </w:p>
    <w:p w:rsidR="00484994" w:rsidRPr="000E47CF" w:rsidRDefault="00484994"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1.4. Общие требования к личностным результатам выпускников</w:t>
      </w:r>
    </w:p>
    <w:p w:rsidR="00484994" w:rsidRPr="000E47CF" w:rsidRDefault="00484994"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 xml:space="preserve">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w:t>
      </w:r>
      <w:r w:rsidRPr="000E47CF">
        <w:rPr>
          <w:rFonts w:ascii="Times New Roman" w:hAnsi="Times New Roman"/>
          <w:sz w:val="24"/>
          <w:szCs w:val="24"/>
        </w:rPr>
        <w:lastRenderedPageBreak/>
        <w:t>социальные институты, поэтому для планирования воспитательной работы используется согласованный образ результата – «Портрет выпускника ПОО».</w:t>
      </w:r>
    </w:p>
    <w:p w:rsidR="00484994" w:rsidRPr="000E47CF" w:rsidRDefault="00484994" w:rsidP="00332451">
      <w:pPr>
        <w:spacing w:after="0" w:line="240" w:lineRule="auto"/>
        <w:ind w:firstLine="709"/>
        <w:jc w:val="both"/>
        <w:rPr>
          <w:rFonts w:ascii="Times New Roman" w:hAnsi="Times New Roman"/>
          <w:sz w:val="24"/>
          <w:szCs w:val="24"/>
        </w:rPr>
      </w:pPr>
      <w:bookmarkStart w:id="2" w:name="_Hlk73013195"/>
      <w:r w:rsidRPr="000E47CF">
        <w:rPr>
          <w:rFonts w:ascii="Times New Roman" w:hAnsi="Times New Roman"/>
          <w:sz w:val="24"/>
          <w:szCs w:val="24"/>
        </w:rPr>
        <w:t>Портрет</w:t>
      </w:r>
      <w:r>
        <w:rPr>
          <w:rFonts w:ascii="Times New Roman" w:hAnsi="Times New Roman"/>
          <w:sz w:val="24"/>
          <w:szCs w:val="24"/>
        </w:rPr>
        <w:t xml:space="preserve"> </w:t>
      </w:r>
      <w:r w:rsidRPr="000E47CF">
        <w:rPr>
          <w:rFonts w:ascii="Times New Roman" w:hAnsi="Times New Roman"/>
          <w:sz w:val="24"/>
          <w:szCs w:val="24"/>
        </w:rPr>
        <w:t xml:space="preserve">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484994" w:rsidRPr="000E47CF" w:rsidRDefault="00484994" w:rsidP="00332451">
      <w:pPr>
        <w:jc w:val="both"/>
        <w:rPr>
          <w:rFonts w:ascii="Times New Roman" w:hAnsi="Times New Roman"/>
        </w:rPr>
      </w:pPr>
    </w:p>
    <w:p w:rsidR="00484994" w:rsidRPr="000E47CF" w:rsidRDefault="00484994" w:rsidP="00332451">
      <w:pPr>
        <w:jc w:val="right"/>
        <w:rPr>
          <w:rFonts w:ascii="Times New Roman" w:hAnsi="Times New Roman"/>
          <w:sz w:val="24"/>
        </w:rPr>
      </w:pPr>
      <w:r w:rsidRPr="000E47CF">
        <w:rPr>
          <w:rFonts w:ascii="Times New Roman" w:hAnsi="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2"/>
        <w:gridCol w:w="1219"/>
      </w:tblGrid>
      <w:tr w:rsidR="00484994" w:rsidRPr="000E47CF" w:rsidTr="00C657F2">
        <w:tc>
          <w:tcPr>
            <w:tcW w:w="8352" w:type="dxa"/>
            <w:vAlign w:val="center"/>
          </w:tcPr>
          <w:p w:rsidR="00484994" w:rsidRPr="000E47CF" w:rsidRDefault="00484994" w:rsidP="00C657F2">
            <w:pPr>
              <w:spacing w:after="0" w:line="240" w:lineRule="auto"/>
              <w:ind w:firstLine="33"/>
              <w:jc w:val="center"/>
              <w:rPr>
                <w:rFonts w:ascii="Times New Roman" w:hAnsi="Times New Roman"/>
                <w:b/>
                <w:bCs/>
                <w:sz w:val="24"/>
                <w:szCs w:val="24"/>
              </w:rPr>
            </w:pPr>
            <w:bookmarkStart w:id="3" w:name="_Hlk73096032"/>
            <w:r w:rsidRPr="000E47CF">
              <w:rPr>
                <w:rFonts w:ascii="Times New Roman" w:hAnsi="Times New Roman"/>
                <w:b/>
                <w:bCs/>
                <w:sz w:val="24"/>
                <w:szCs w:val="24"/>
              </w:rPr>
              <w:t>Личностные результаты</w:t>
            </w:r>
          </w:p>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484994" w:rsidRPr="000E47CF" w:rsidRDefault="00484994"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484994" w:rsidRPr="000E47CF" w:rsidTr="00C657F2">
        <w:tc>
          <w:tcPr>
            <w:tcW w:w="9571" w:type="dxa"/>
            <w:gridSpan w:val="2"/>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484994" w:rsidRPr="000E47CF" w:rsidTr="00C657F2">
        <w:tc>
          <w:tcPr>
            <w:tcW w:w="8352" w:type="dxa"/>
          </w:tcPr>
          <w:p w:rsidR="00484994" w:rsidRPr="00E379D4" w:rsidRDefault="00484994" w:rsidP="00C657F2">
            <w:pPr>
              <w:pStyle w:val="a5"/>
              <w:spacing w:after="0" w:line="240" w:lineRule="auto"/>
              <w:ind w:left="0"/>
              <w:rPr>
                <w:rFonts w:ascii="Times New Roman" w:hAnsi="Times New Roman"/>
                <w:b/>
                <w:bCs/>
                <w:lang w:eastAsia="en-US"/>
              </w:rPr>
            </w:pPr>
            <w:r w:rsidRPr="00E379D4">
              <w:rPr>
                <w:rFonts w:ascii="Times New Roman" w:hAnsi="Times New Roman"/>
                <w:lang w:eastAsia="en-US"/>
              </w:rPr>
              <w:t>Осознающий себя гражданином и защитником великой страны</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484994" w:rsidRPr="000E47CF" w:rsidTr="00C657F2">
        <w:trPr>
          <w:trHeight w:val="1153"/>
        </w:trPr>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484994" w:rsidRPr="000E47CF" w:rsidRDefault="00484994" w:rsidP="00C657F2">
            <w:pPr>
              <w:spacing w:after="0" w:line="240" w:lineRule="auto"/>
              <w:ind w:firstLine="33"/>
              <w:jc w:val="center"/>
              <w:rPr>
                <w:rFonts w:ascii="Times New Roman" w:hAnsi="Times New Roman"/>
                <w:b/>
                <w:bCs/>
                <w:sz w:val="24"/>
                <w:szCs w:val="24"/>
              </w:rPr>
            </w:pP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484994" w:rsidRPr="000E47CF" w:rsidTr="00C657F2">
        <w:tc>
          <w:tcPr>
            <w:tcW w:w="9571" w:type="dxa"/>
            <w:gridSpan w:val="2"/>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484994" w:rsidRPr="000E47CF" w:rsidTr="00C657F2">
        <w:tc>
          <w:tcPr>
            <w:tcW w:w="9571" w:type="dxa"/>
            <w:gridSpan w:val="2"/>
          </w:tcPr>
          <w:p w:rsidR="00484994" w:rsidRPr="000E47CF" w:rsidRDefault="00484994" w:rsidP="00C657F2">
            <w:pPr>
              <w:shd w:val="clear" w:color="auto" w:fill="FFFFFF"/>
              <w:spacing w:after="0" w:line="240" w:lineRule="auto"/>
              <w:jc w:val="center"/>
              <w:rPr>
                <w:rFonts w:ascii="Times New Roman" w:hAnsi="Times New Roman"/>
                <w:b/>
                <w:color w:val="000000"/>
                <w:sz w:val="24"/>
                <w:szCs w:val="24"/>
                <w:lang w:eastAsia="ru-RU"/>
              </w:rPr>
            </w:pPr>
            <w:r w:rsidRPr="000E47CF">
              <w:rPr>
                <w:rFonts w:ascii="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484994" w:rsidRPr="000E47CF" w:rsidTr="00C657F2">
        <w:tc>
          <w:tcPr>
            <w:tcW w:w="9571" w:type="dxa"/>
            <w:gridSpan w:val="2"/>
          </w:tcPr>
          <w:p w:rsidR="00484994" w:rsidRPr="000E47CF" w:rsidRDefault="00484994"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lastRenderedPageBreak/>
              <w:t>Личностные результаты реализации программы воспитания, определённые Красноярским техникумом промышленного сервиса</w:t>
            </w:r>
          </w:p>
        </w:tc>
      </w:tr>
      <w:tr w:rsidR="00484994" w:rsidRPr="000E47CF" w:rsidTr="00C657F2">
        <w:tc>
          <w:tcPr>
            <w:tcW w:w="8352" w:type="dxa"/>
          </w:tcPr>
          <w:p w:rsidR="00484994" w:rsidRPr="000E47CF" w:rsidRDefault="00484994"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Проявляющий </w:t>
            </w:r>
            <w:r w:rsidRPr="000E47CF">
              <w:rPr>
                <w:rFonts w:ascii="Times New Roman" w:hAnsi="Times New Roman"/>
                <w:b/>
                <w:sz w:val="20"/>
                <w:szCs w:val="20"/>
              </w:rPr>
              <w:t>эмпатию</w:t>
            </w:r>
            <w:r w:rsidRPr="000E47CF">
              <w:rPr>
                <w:rFonts w:ascii="Times New Roman" w:hAnsi="Times New Roman"/>
                <w:sz w:val="20"/>
                <w:szCs w:val="20"/>
              </w:rPr>
              <w:t xml:space="preserve">, выражающий активную гражданскую позицию, участвующий в студенческом и территориальном </w:t>
            </w:r>
            <w:r w:rsidRPr="000E47CF">
              <w:rPr>
                <w:rFonts w:ascii="Times New Roman" w:hAnsi="Times New Roman"/>
                <w:b/>
                <w:sz w:val="20"/>
                <w:szCs w:val="20"/>
              </w:rPr>
              <w:t>самоуправлении</w:t>
            </w:r>
            <w:r w:rsidRPr="000E47CF">
              <w:rPr>
                <w:rFonts w:ascii="Times New Roman" w:hAnsi="Times New Roman"/>
                <w:sz w:val="20"/>
                <w:szCs w:val="20"/>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Pr>
          <w:p w:rsidR="00484994" w:rsidRPr="000E47CF" w:rsidRDefault="00484994" w:rsidP="004F7925">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r>
              <w:rPr>
                <w:rFonts w:ascii="Times New Roman" w:hAnsi="Times New Roman"/>
                <w:b/>
                <w:bCs/>
                <w:sz w:val="24"/>
                <w:szCs w:val="24"/>
              </w:rPr>
              <w:t>9</w:t>
            </w:r>
          </w:p>
        </w:tc>
      </w:tr>
      <w:tr w:rsidR="00484994" w:rsidRPr="000E47CF" w:rsidTr="00C657F2">
        <w:tc>
          <w:tcPr>
            <w:tcW w:w="8352" w:type="dxa"/>
          </w:tcPr>
          <w:p w:rsidR="00484994" w:rsidRPr="000E47CF" w:rsidRDefault="00484994"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32</w:t>
            </w:r>
          </w:p>
        </w:tc>
      </w:tr>
      <w:tr w:rsidR="00484994" w:rsidRPr="000E47CF" w:rsidTr="00C657F2">
        <w:tc>
          <w:tcPr>
            <w:tcW w:w="8352" w:type="dxa"/>
          </w:tcPr>
          <w:p w:rsidR="00484994" w:rsidRPr="000E47CF" w:rsidRDefault="00484994"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484994" w:rsidRPr="000E47CF" w:rsidRDefault="00484994"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33</w:t>
            </w:r>
          </w:p>
        </w:tc>
      </w:tr>
      <w:tr w:rsidR="00484994" w:rsidRPr="000E47CF" w:rsidTr="00C657F2">
        <w:tc>
          <w:tcPr>
            <w:tcW w:w="8352" w:type="dxa"/>
          </w:tcPr>
          <w:p w:rsidR="00484994" w:rsidRPr="00F40EC2" w:rsidRDefault="00484994"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Экономически активный, предприимчивый, </w:t>
            </w:r>
            <w:r w:rsidRPr="00F40EC2">
              <w:rPr>
                <w:rFonts w:ascii="Times New Roman" w:hAnsi="Times New Roman"/>
                <w:b/>
                <w:sz w:val="20"/>
                <w:szCs w:val="20"/>
              </w:rPr>
              <w:t xml:space="preserve">готовый </w:t>
            </w:r>
            <w:r w:rsidRPr="00030859">
              <w:rPr>
                <w:rFonts w:ascii="Times New Roman" w:hAnsi="Times New Roman"/>
                <w:sz w:val="20"/>
                <w:szCs w:val="20"/>
              </w:rPr>
              <w:t>к самозанятости</w:t>
            </w:r>
          </w:p>
        </w:tc>
        <w:tc>
          <w:tcPr>
            <w:tcW w:w="1219" w:type="dxa"/>
          </w:tcPr>
          <w:p w:rsidR="00484994" w:rsidRDefault="00484994"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35</w:t>
            </w:r>
          </w:p>
        </w:tc>
      </w:tr>
      <w:tr w:rsidR="00484994" w:rsidRPr="000E47CF" w:rsidTr="00C657F2">
        <w:tc>
          <w:tcPr>
            <w:tcW w:w="8352" w:type="dxa"/>
          </w:tcPr>
          <w:p w:rsidR="00484994" w:rsidRPr="00F40EC2" w:rsidRDefault="00484994"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Сохраняющий </w:t>
            </w:r>
            <w:r w:rsidRPr="00F40EC2">
              <w:rPr>
                <w:rFonts w:ascii="Times New Roman" w:hAnsi="Times New Roman"/>
                <w:b/>
                <w:sz w:val="20"/>
                <w:szCs w:val="20"/>
              </w:rPr>
              <w:t>психологическую устойчивость</w:t>
            </w:r>
            <w:r>
              <w:rPr>
                <w:rFonts w:ascii="Times New Roman" w:hAnsi="Times New Roman"/>
                <w:sz w:val="20"/>
                <w:szCs w:val="20"/>
              </w:rPr>
              <w:t xml:space="preserve"> в  в </w:t>
            </w:r>
            <w:r w:rsidRPr="00F40EC2">
              <w:rPr>
                <w:rFonts w:ascii="Times New Roman" w:hAnsi="Times New Roman"/>
                <w:sz w:val="20"/>
                <w:szCs w:val="20"/>
              </w:rPr>
              <w:t>итуативно сложных или стремительно меняющихся ситуациях</w:t>
            </w:r>
          </w:p>
        </w:tc>
        <w:tc>
          <w:tcPr>
            <w:tcW w:w="1219" w:type="dxa"/>
          </w:tcPr>
          <w:p w:rsidR="00484994" w:rsidRDefault="00484994"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36</w:t>
            </w:r>
          </w:p>
        </w:tc>
      </w:tr>
      <w:bookmarkEnd w:id="3"/>
    </w:tbl>
    <w:p w:rsidR="00484994" w:rsidRPr="000E47CF" w:rsidRDefault="00484994" w:rsidP="00F8070B">
      <w:pPr>
        <w:shd w:val="clear" w:color="auto" w:fill="FFFFFF"/>
        <w:spacing w:after="0" w:line="240" w:lineRule="auto"/>
        <w:jc w:val="right"/>
        <w:rPr>
          <w:rFonts w:ascii="Times New Roman" w:hAnsi="Times New Roman"/>
          <w:color w:val="000000"/>
          <w:sz w:val="23"/>
          <w:szCs w:val="23"/>
          <w:lang w:eastAsia="ru-RU"/>
        </w:rPr>
      </w:pPr>
    </w:p>
    <w:p w:rsidR="00484994" w:rsidRPr="000E47CF" w:rsidRDefault="00484994" w:rsidP="00F8070B">
      <w:pPr>
        <w:shd w:val="clear" w:color="auto" w:fill="FFFFFF"/>
        <w:spacing w:after="0" w:line="240" w:lineRule="auto"/>
        <w:jc w:val="right"/>
        <w:rPr>
          <w:rFonts w:ascii="Times New Roman" w:hAnsi="Times New Roman"/>
          <w:color w:val="000000"/>
          <w:sz w:val="23"/>
          <w:szCs w:val="23"/>
          <w:lang w:eastAsia="ru-RU"/>
        </w:rPr>
      </w:pPr>
      <w:r w:rsidRPr="000E47CF">
        <w:rPr>
          <w:rFonts w:ascii="Times New Roman" w:hAnsi="Times New Roman"/>
          <w:color w:val="000000"/>
          <w:sz w:val="23"/>
          <w:szCs w:val="23"/>
          <w:lang w:eastAsia="ru-RU"/>
        </w:rPr>
        <w:t xml:space="preserve">Таблица 2 </w:t>
      </w:r>
    </w:p>
    <w:p w:rsidR="00484994" w:rsidRPr="000E47CF" w:rsidRDefault="00484994"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484994" w:rsidRPr="000E47CF" w:rsidRDefault="00484994" w:rsidP="00332451">
      <w:pPr>
        <w:jc w:val="both"/>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9"/>
        <w:gridCol w:w="1536"/>
      </w:tblGrid>
      <w:tr w:rsidR="00484994" w:rsidRPr="000E47CF" w:rsidTr="00E379D4">
        <w:trPr>
          <w:trHeight w:val="1338"/>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Показатели результативности реализации программы воспитания</w:t>
            </w:r>
          </w:p>
        </w:tc>
        <w:tc>
          <w:tcPr>
            <w:tcW w:w="1536" w:type="dxa"/>
          </w:tcPr>
          <w:p w:rsidR="00484994" w:rsidRPr="00E379D4" w:rsidRDefault="00484994" w:rsidP="00E379D4">
            <w:pPr>
              <w:shd w:val="clear" w:color="auto" w:fill="FFFFFF"/>
              <w:spacing w:after="0" w:line="240" w:lineRule="auto"/>
              <w:jc w:val="center"/>
              <w:rPr>
                <w:rFonts w:ascii="Times New Roman" w:hAnsi="Times New Roman"/>
                <w:color w:val="000000"/>
                <w:sz w:val="23"/>
                <w:szCs w:val="23"/>
                <w:lang w:eastAsia="ru-RU"/>
              </w:rPr>
            </w:pPr>
            <w:r w:rsidRPr="00E379D4">
              <w:rPr>
                <w:rFonts w:ascii="Times New Roman" w:hAnsi="Times New Roman"/>
                <w:color w:val="000000"/>
                <w:sz w:val="23"/>
                <w:szCs w:val="23"/>
                <w:lang w:eastAsia="ru-RU"/>
              </w:rPr>
              <w:t>Код показателя реализации программы</w:t>
            </w:r>
          </w:p>
          <w:p w:rsidR="00484994" w:rsidRPr="00E379D4" w:rsidRDefault="00484994" w:rsidP="00E379D4">
            <w:pPr>
              <w:shd w:val="clear" w:color="auto" w:fill="FFFFFF"/>
              <w:spacing w:after="0" w:line="240" w:lineRule="auto"/>
              <w:jc w:val="center"/>
              <w:rPr>
                <w:rFonts w:ascii="Times New Roman" w:hAnsi="Times New Roman"/>
                <w:color w:val="000000"/>
                <w:sz w:val="23"/>
                <w:szCs w:val="23"/>
                <w:lang w:eastAsia="ru-RU"/>
              </w:rPr>
            </w:pPr>
            <w:r w:rsidRPr="00E379D4">
              <w:rPr>
                <w:rFonts w:ascii="Times New Roman" w:hAnsi="Times New Roman"/>
                <w:color w:val="000000"/>
                <w:sz w:val="23"/>
                <w:szCs w:val="23"/>
                <w:lang w:eastAsia="ru-RU"/>
              </w:rPr>
              <w:t>воспитания</w:t>
            </w:r>
          </w:p>
        </w:tc>
      </w:tr>
      <w:tr w:rsidR="00484994" w:rsidRPr="000E47CF" w:rsidTr="00E379D4">
        <w:trPr>
          <w:trHeight w:val="791"/>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Доля обучающихся с высоким уровнем экологической культуры,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ПР2</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Количество обучающихся, занявших призовые места в районных, областных и</w:t>
            </w:r>
          </w:p>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всероссийских мероприятиях, чел.</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ПР3</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Доля обучающихся, принявших участие в межрайонных этапах олимпиад,</w:t>
            </w:r>
          </w:p>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конкурсов профессионального мастерства,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ПР4</w:t>
            </w:r>
          </w:p>
        </w:tc>
      </w:tr>
      <w:tr w:rsidR="00484994" w:rsidRPr="000E47CF" w:rsidTr="00E379D4">
        <w:trPr>
          <w:trHeight w:val="806"/>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ПР5</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Доля обучающихся вовлечённых в организацию студенческого самоуправления,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ПР6</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Доля обучающихся, занимающихся волонтёрской деятельностью и социально-</w:t>
            </w:r>
          </w:p>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значимыми делами,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ПР7</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Количество обучающихся, совершающих правонарушения, чел.</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ПР8</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Доля обучающихся, участвующих в мероприятиях социально – психологической направленности,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ПР9</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Доля выпускников, трудоустроенных по полученной профессии,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ПР10</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Охват обучающихся занятых в работе творческих объединений, секций и</w:t>
            </w:r>
          </w:p>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спортивного клуба,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ПР11</w:t>
            </w:r>
          </w:p>
        </w:tc>
      </w:tr>
      <w:tr w:rsidR="00484994" w:rsidRPr="000E47CF" w:rsidTr="00E379D4">
        <w:trPr>
          <w:trHeight w:val="532"/>
        </w:trPr>
        <w:tc>
          <w:tcPr>
            <w:tcW w:w="8109" w:type="dxa"/>
          </w:tcPr>
          <w:p w:rsidR="00484994" w:rsidRPr="00E379D4" w:rsidRDefault="00484994" w:rsidP="00E379D4">
            <w:pPr>
              <w:shd w:val="clear" w:color="auto" w:fill="FFFFFF"/>
              <w:spacing w:after="0" w:line="240" w:lineRule="auto"/>
              <w:rPr>
                <w:rFonts w:ascii="Times New Roman" w:hAnsi="Times New Roman"/>
                <w:color w:val="000000"/>
                <w:sz w:val="23"/>
                <w:szCs w:val="23"/>
                <w:lang w:eastAsia="ru-RU"/>
              </w:rPr>
            </w:pPr>
            <w:r w:rsidRPr="00E379D4">
              <w:rPr>
                <w:rFonts w:ascii="Times New Roman" w:hAnsi="Times New Roman"/>
                <w:color w:val="000000"/>
                <w:sz w:val="23"/>
                <w:szCs w:val="23"/>
                <w:lang w:eastAsia="ru-RU"/>
              </w:rPr>
              <w:t>Охват обучающихся техникума, занятых в мероприятиях по физической культуре, спорту и здоровому образу жизни,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ПР12</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Доля обучающихся вовлеченных в культурно – творческие мероприятия,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ПР13</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Доля обучающихся техникума, сдавших нормы ГТО,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ПР14</w:t>
            </w:r>
          </w:p>
        </w:tc>
      </w:tr>
      <w:tr w:rsidR="00484994" w:rsidRPr="000E47CF" w:rsidTr="00E379D4">
        <w:trPr>
          <w:trHeight w:val="273"/>
        </w:trPr>
        <w:tc>
          <w:tcPr>
            <w:tcW w:w="8109"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3"/>
                <w:szCs w:val="23"/>
                <w:shd w:val="clear" w:color="auto" w:fill="FFFFFF"/>
                <w:lang w:eastAsia="ru-RU"/>
              </w:rPr>
              <w:t>Доля обучающихся вовлечённых в научно-исследовательскую работу, %.</w:t>
            </w:r>
          </w:p>
        </w:tc>
        <w:tc>
          <w:tcPr>
            <w:tcW w:w="1536"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
                <w:bCs/>
                <w:sz w:val="24"/>
                <w:szCs w:val="24"/>
                <w:lang w:eastAsia="ru-RU"/>
              </w:rPr>
              <w:t>ПР15</w:t>
            </w:r>
          </w:p>
        </w:tc>
      </w:tr>
    </w:tbl>
    <w:p w:rsidR="00484994" w:rsidRDefault="00484994" w:rsidP="008E1622">
      <w:pPr>
        <w:widowControl w:val="0"/>
        <w:autoSpaceDE w:val="0"/>
        <w:autoSpaceDN w:val="0"/>
        <w:spacing w:after="0" w:line="276" w:lineRule="auto"/>
        <w:jc w:val="both"/>
        <w:rPr>
          <w:rFonts w:ascii="Times New Roman" w:hAnsi="Times New Roman"/>
          <w:b/>
          <w:bCs/>
          <w:sz w:val="24"/>
          <w:szCs w:val="24"/>
        </w:rPr>
      </w:pPr>
    </w:p>
    <w:p w:rsidR="00484994" w:rsidRPr="000E47CF" w:rsidRDefault="00484994" w:rsidP="009D14E0">
      <w:pPr>
        <w:widowControl w:val="0"/>
        <w:autoSpaceDE w:val="0"/>
        <w:autoSpaceDN w:val="0"/>
        <w:spacing w:after="0" w:line="276" w:lineRule="auto"/>
        <w:ind w:firstLine="708"/>
        <w:jc w:val="both"/>
        <w:rPr>
          <w:rFonts w:ascii="Times New Roman" w:hAnsi="Times New Roman"/>
          <w:b/>
          <w:bCs/>
          <w:sz w:val="24"/>
          <w:szCs w:val="24"/>
        </w:rPr>
      </w:pPr>
      <w:r w:rsidRPr="000E47CF">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484994" w:rsidRPr="000E47CF" w:rsidRDefault="00484994" w:rsidP="009D14E0">
      <w:pPr>
        <w:widowControl w:val="0"/>
        <w:tabs>
          <w:tab w:val="left" w:pos="1134"/>
        </w:tabs>
        <w:autoSpaceDE w:val="0"/>
        <w:autoSpaceDN w:val="0"/>
        <w:spacing w:after="0" w:line="276" w:lineRule="auto"/>
        <w:ind w:firstLine="709"/>
        <w:jc w:val="both"/>
        <w:rPr>
          <w:rFonts w:ascii="Times New Roman" w:hAnsi="Times New Roman"/>
          <w:sz w:val="24"/>
          <w:szCs w:val="24"/>
        </w:rPr>
      </w:pPr>
      <w:r w:rsidRPr="000E47CF">
        <w:rPr>
          <w:rFonts w:ascii="Times New Roman" w:hAnsi="Times New Roman"/>
          <w:sz w:val="24"/>
          <w:szCs w:val="24"/>
        </w:rPr>
        <w:lastRenderedPageBreak/>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84994" w:rsidRPr="000E47CF" w:rsidRDefault="00484994" w:rsidP="009D14E0">
      <w:pPr>
        <w:widowControl w:val="0"/>
        <w:tabs>
          <w:tab w:val="left" w:pos="1134"/>
        </w:tabs>
        <w:autoSpaceDE w:val="0"/>
        <w:autoSpaceDN w:val="0"/>
        <w:spacing w:after="0" w:line="276" w:lineRule="auto"/>
        <w:ind w:firstLine="709"/>
        <w:jc w:val="both"/>
        <w:rPr>
          <w:rFonts w:ascii="Times New Roman" w:hAnsi="Times New Roman"/>
          <w:b/>
          <w:sz w:val="24"/>
          <w:szCs w:val="24"/>
        </w:rPr>
      </w:pPr>
      <w:r>
        <w:rPr>
          <w:rFonts w:ascii="Times New Roman" w:hAnsi="Times New Roman"/>
          <w:b/>
          <w:sz w:val="24"/>
          <w:szCs w:val="24"/>
        </w:rPr>
        <w:t xml:space="preserve">Комплекс </w:t>
      </w:r>
      <w:r w:rsidRPr="000E47CF">
        <w:rPr>
          <w:rFonts w:ascii="Times New Roman" w:hAnsi="Times New Roman"/>
          <w:b/>
          <w:sz w:val="24"/>
          <w:szCs w:val="24"/>
        </w:rPr>
        <w:t xml:space="preserve"> критериев оценки личностных результатов обучающихся:</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интереса к будущей профессии;</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оценка собственного продвижения, личностного развития;</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ответственность за результат учебной деятельности и подготовки </w:t>
      </w:r>
      <w:r w:rsidRPr="000E47CF">
        <w:rPr>
          <w:rFonts w:ascii="Times New Roman" w:hAnsi="Times New Roman"/>
          <w:sz w:val="24"/>
          <w:szCs w:val="24"/>
        </w:rPr>
        <w:br/>
        <w:t>к профессиональной деятельности;</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высокопрофессиональной трудовой активности;</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участие в исследовательской и проектной работе;</w:t>
      </w:r>
    </w:p>
    <w:p w:rsidR="00484994" w:rsidRPr="000E47CF" w:rsidRDefault="00484994" w:rsidP="009D14E0">
      <w:pPr>
        <w:widowControl w:val="0"/>
        <w:numPr>
          <w:ilvl w:val="0"/>
          <w:numId w:val="4"/>
        </w:numPr>
        <w:tabs>
          <w:tab w:val="left" w:pos="1134"/>
        </w:tabs>
        <w:autoSpaceDE w:val="0"/>
        <w:autoSpaceDN w:val="0"/>
        <w:spacing w:after="0" w:line="240" w:lineRule="auto"/>
        <w:ind w:left="0" w:firstLine="0"/>
        <w:jc w:val="both"/>
        <w:rPr>
          <w:rFonts w:ascii="Times New Roman" w:hAnsi="Times New Roman"/>
          <w:sz w:val="24"/>
          <w:szCs w:val="24"/>
        </w:rPr>
      </w:pPr>
      <w:r w:rsidRPr="000E47CF">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сформированность гражданской позиции; участие в волонтерском движении;  </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484994" w:rsidRPr="000E47CF" w:rsidRDefault="00484994" w:rsidP="009D14E0">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84994" w:rsidRPr="000E47CF" w:rsidRDefault="00484994" w:rsidP="009D14E0">
      <w:pPr>
        <w:spacing w:after="0" w:line="240" w:lineRule="auto"/>
        <w:jc w:val="both"/>
        <w:rPr>
          <w:rFonts w:ascii="Times New Roman" w:hAnsi="Times New Roman"/>
        </w:rPr>
      </w:pPr>
    </w:p>
    <w:p w:rsidR="00484994" w:rsidRPr="000E47CF" w:rsidRDefault="00484994" w:rsidP="009D14E0">
      <w:pPr>
        <w:pStyle w:val="a5"/>
        <w:tabs>
          <w:tab w:val="left" w:pos="284"/>
        </w:tabs>
        <w:spacing w:after="0" w:line="240" w:lineRule="auto"/>
        <w:ind w:left="0"/>
        <w:jc w:val="both"/>
        <w:rPr>
          <w:rFonts w:ascii="Times New Roman" w:hAnsi="Times New Roman"/>
          <w:iCs/>
          <w:sz w:val="24"/>
          <w:szCs w:val="24"/>
          <w:highlight w:val="green"/>
        </w:rPr>
      </w:pPr>
    </w:p>
    <w:p w:rsidR="00484994" w:rsidRPr="000E47CF" w:rsidRDefault="00484994" w:rsidP="009D14E0">
      <w:pPr>
        <w:pStyle w:val="a5"/>
        <w:tabs>
          <w:tab w:val="left" w:pos="284"/>
        </w:tabs>
        <w:spacing w:after="0" w:line="240" w:lineRule="auto"/>
        <w:ind w:left="0"/>
        <w:jc w:val="both"/>
        <w:rPr>
          <w:rFonts w:ascii="Times New Roman" w:hAnsi="Times New Roman"/>
          <w:iCs/>
          <w:sz w:val="24"/>
          <w:szCs w:val="24"/>
          <w:highlight w:val="green"/>
        </w:rPr>
      </w:pPr>
    </w:p>
    <w:p w:rsidR="00484994" w:rsidRPr="000E47CF" w:rsidRDefault="00484994" w:rsidP="009D14E0">
      <w:pPr>
        <w:pStyle w:val="a5"/>
        <w:tabs>
          <w:tab w:val="left" w:pos="284"/>
        </w:tabs>
        <w:spacing w:after="0" w:line="240" w:lineRule="auto"/>
        <w:ind w:left="0"/>
        <w:jc w:val="both"/>
        <w:rPr>
          <w:rFonts w:ascii="Times New Roman" w:hAnsi="Times New Roman"/>
          <w:iCs/>
          <w:sz w:val="24"/>
          <w:szCs w:val="24"/>
          <w:highlight w:val="green"/>
        </w:rPr>
      </w:pPr>
    </w:p>
    <w:p w:rsidR="00484994" w:rsidRPr="002319AB" w:rsidRDefault="00484994" w:rsidP="00332451">
      <w:pPr>
        <w:jc w:val="both"/>
        <w:rPr>
          <w:rFonts w:ascii="Times New Roman" w:hAnsi="Times New Roman"/>
          <w:b/>
          <w:bCs/>
          <w:sz w:val="24"/>
          <w:szCs w:val="24"/>
        </w:rPr>
      </w:pPr>
      <w:r w:rsidRPr="002319AB">
        <w:rPr>
          <w:rFonts w:ascii="Times New Roman" w:hAnsi="Times New Roman"/>
          <w:b/>
          <w:bCs/>
          <w:sz w:val="24"/>
          <w:szCs w:val="24"/>
        </w:rPr>
        <w:t xml:space="preserve">РАЗДЕЛ 3. ТРЕБОВАНИЯ К ЛИЧНЫМ РЕЗУЛЬТАТАМ С УЧЕТОМ ОСОБЕННОСТЕЙ ПРОФЕССИИ </w:t>
      </w:r>
      <w:r w:rsidRPr="002319AB">
        <w:rPr>
          <w:rFonts w:ascii="Times New Roman" w:hAnsi="Times New Roman"/>
          <w:b/>
          <w:szCs w:val="28"/>
        </w:rPr>
        <w:t>43.01.02 «Парикмахер»</w:t>
      </w:r>
      <w:r w:rsidRPr="002319AB">
        <w:rPr>
          <w:rFonts w:ascii="Times New Roman" w:hAnsi="Times New Roman"/>
          <w:b/>
          <w:bCs/>
          <w:sz w:val="32"/>
          <w:szCs w:val="32"/>
        </w:rPr>
        <w:t xml:space="preserve"> </w:t>
      </w:r>
    </w:p>
    <w:p w:rsidR="00484994" w:rsidRDefault="00484994" w:rsidP="00643A36">
      <w:pPr>
        <w:spacing w:after="0" w:line="276" w:lineRule="auto"/>
        <w:jc w:val="both"/>
        <w:rPr>
          <w:rFonts w:ascii="Times New Roman" w:hAnsi="Times New Roman"/>
          <w:bCs/>
          <w:sz w:val="24"/>
          <w:szCs w:val="24"/>
        </w:rPr>
      </w:pPr>
      <w:r>
        <w:rPr>
          <w:rFonts w:ascii="Times New Roman" w:hAnsi="Times New Roman"/>
          <w:b/>
          <w:bCs/>
          <w:sz w:val="24"/>
          <w:szCs w:val="24"/>
        </w:rPr>
        <w:t>3</w:t>
      </w:r>
      <w:r w:rsidRPr="00D806AA">
        <w:rPr>
          <w:rFonts w:ascii="Times New Roman" w:hAnsi="Times New Roman"/>
          <w:b/>
          <w:bCs/>
          <w:sz w:val="24"/>
          <w:szCs w:val="24"/>
        </w:rPr>
        <w:t>.1. Требования к личностным результатам с учетом особенностей профессии</w:t>
      </w:r>
      <w:r>
        <w:rPr>
          <w:rFonts w:ascii="Times New Roman" w:hAnsi="Times New Roman"/>
          <w:b/>
          <w:bCs/>
          <w:sz w:val="24"/>
          <w:szCs w:val="24"/>
        </w:rPr>
        <w:t xml:space="preserve"> 43.01.02 Парикмахер.</w:t>
      </w:r>
    </w:p>
    <w:p w:rsidR="00484994" w:rsidRPr="00790E1C" w:rsidRDefault="00484994" w:rsidP="00643A36">
      <w:pPr>
        <w:pStyle w:val="ConsPlusNormal"/>
        <w:spacing w:line="276" w:lineRule="auto"/>
        <w:ind w:firstLine="540"/>
        <w:jc w:val="both"/>
      </w:pPr>
      <w:r w:rsidRPr="00790E1C">
        <w:t>Обучающийся, освоивший парикмахерское искусство, должен обладать общими компетенциями, включающими в себя способность:</w:t>
      </w:r>
    </w:p>
    <w:p w:rsidR="00484994" w:rsidRPr="00790E1C" w:rsidRDefault="00484994" w:rsidP="00643A36">
      <w:pPr>
        <w:pStyle w:val="ConsPlusNormal"/>
        <w:spacing w:line="276" w:lineRule="auto"/>
        <w:ind w:firstLine="540"/>
        <w:jc w:val="both"/>
      </w:pPr>
      <w:r w:rsidRPr="00790E1C">
        <w:t xml:space="preserve">ОК 1. </w:t>
      </w:r>
      <w:r w:rsidRPr="00790E1C">
        <w:rPr>
          <w:color w:val="000000"/>
          <w:shd w:val="clear" w:color="auto" w:fill="FFFFFF"/>
        </w:rPr>
        <w:t xml:space="preserve"> Выбирать способы решения задач профессиональной деятельности, применительно к различным контекстам.</w:t>
      </w:r>
    </w:p>
    <w:p w:rsidR="00484994" w:rsidRPr="00790E1C" w:rsidRDefault="00484994" w:rsidP="00643A36">
      <w:pPr>
        <w:pStyle w:val="ConsPlusNormal"/>
        <w:spacing w:line="276" w:lineRule="auto"/>
        <w:ind w:firstLine="540"/>
        <w:jc w:val="both"/>
      </w:pPr>
      <w:r w:rsidRPr="00790E1C">
        <w:t xml:space="preserve">ОК 2. </w:t>
      </w:r>
      <w:r w:rsidRPr="00790E1C">
        <w:rPr>
          <w:color w:val="000000"/>
          <w:shd w:val="clear" w:color="auto" w:fill="FFFFFF"/>
        </w:rPr>
        <w:t>Осуществлять поиск, анализ и интерпретацию информации, необходимой для выполнения задач профессиональной деятельностью.</w:t>
      </w:r>
      <w:r w:rsidRPr="00790E1C">
        <w:t xml:space="preserve"> </w:t>
      </w:r>
    </w:p>
    <w:p w:rsidR="00484994" w:rsidRPr="00790E1C" w:rsidRDefault="00484994" w:rsidP="00643A36">
      <w:pPr>
        <w:pStyle w:val="ConsPlusNormal"/>
        <w:spacing w:line="276" w:lineRule="auto"/>
        <w:ind w:firstLine="540"/>
        <w:jc w:val="both"/>
      </w:pPr>
      <w:r w:rsidRPr="00790E1C">
        <w:t>ОК 3.</w:t>
      </w:r>
      <w:r w:rsidRPr="00790E1C">
        <w:rPr>
          <w:color w:val="000000"/>
          <w:shd w:val="clear" w:color="auto" w:fill="FFFFFF"/>
        </w:rPr>
        <w:t xml:space="preserve">  Планировать и реализовывать собственное профессиональное и личностное развитие.</w:t>
      </w:r>
      <w:r w:rsidRPr="00790E1C">
        <w:t xml:space="preserve"> </w:t>
      </w:r>
    </w:p>
    <w:p w:rsidR="00484994" w:rsidRPr="00790E1C" w:rsidRDefault="00484994" w:rsidP="00643A36">
      <w:pPr>
        <w:pStyle w:val="ConsPlusNormal"/>
        <w:spacing w:line="276" w:lineRule="auto"/>
        <w:ind w:firstLine="540"/>
        <w:jc w:val="both"/>
      </w:pPr>
      <w:r w:rsidRPr="00790E1C">
        <w:t xml:space="preserve">ОК 4. </w:t>
      </w:r>
      <w:r w:rsidRPr="00790E1C">
        <w:rPr>
          <w:color w:val="000000"/>
          <w:shd w:val="clear" w:color="auto" w:fill="FFFFFF"/>
        </w:rPr>
        <w:t> Работать в коллективе и команде, эффективно взаимодействовать с коллегами, руководством, клиентам.</w:t>
      </w:r>
      <w:r w:rsidRPr="00790E1C">
        <w:t xml:space="preserve"> </w:t>
      </w:r>
    </w:p>
    <w:p w:rsidR="00484994" w:rsidRPr="00790E1C" w:rsidRDefault="00484994" w:rsidP="00643A36">
      <w:pPr>
        <w:pStyle w:val="ConsPlusNormal"/>
        <w:spacing w:line="276" w:lineRule="auto"/>
        <w:ind w:firstLine="540"/>
        <w:jc w:val="both"/>
        <w:rPr>
          <w:color w:val="000000"/>
          <w:shd w:val="clear" w:color="auto" w:fill="FFFFFF"/>
        </w:rPr>
      </w:pPr>
      <w:r w:rsidRPr="00790E1C">
        <w:t>ОК 5</w:t>
      </w:r>
      <w:r w:rsidRPr="00790E1C">
        <w:rPr>
          <w:color w:val="000000"/>
          <w:shd w:val="clear" w:color="auto" w:fill="FFFFFF"/>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484994" w:rsidRPr="00790E1C" w:rsidRDefault="00484994" w:rsidP="00790E1C">
      <w:pPr>
        <w:pStyle w:val="ConsPlusNormal"/>
        <w:spacing w:line="276" w:lineRule="auto"/>
        <w:ind w:firstLine="540"/>
        <w:jc w:val="both"/>
      </w:pPr>
      <w:r w:rsidRPr="00790E1C">
        <w:t xml:space="preserve">ОК 6. </w:t>
      </w:r>
      <w:r w:rsidRPr="00790E1C">
        <w:rPr>
          <w:color w:val="000000"/>
          <w:shd w:val="clear" w:color="auto" w:fill="FFFFFF"/>
        </w:rPr>
        <w:t>Проявлять гражданско-патриотическую позицию, демонстрировать осознанное поведение на основе традиционных общечеловеческих ценностей.</w:t>
      </w:r>
    </w:p>
    <w:p w:rsidR="00484994" w:rsidRPr="00790E1C" w:rsidRDefault="00484994" w:rsidP="00643A36">
      <w:pPr>
        <w:pStyle w:val="ConsPlusNormal"/>
        <w:spacing w:line="276" w:lineRule="auto"/>
        <w:ind w:firstLine="540"/>
        <w:jc w:val="both"/>
      </w:pPr>
      <w:r w:rsidRPr="00790E1C">
        <w:t xml:space="preserve">ОК 7. </w:t>
      </w:r>
      <w:r w:rsidRPr="00790E1C">
        <w:rPr>
          <w:color w:val="000000"/>
          <w:shd w:val="clear" w:color="auto" w:fill="FFFFFF"/>
        </w:rPr>
        <w:t> Содействовать сохранению окружающей среды, ресурсосбережению, эффективно действовать в чрезвычайных ситуациях.</w:t>
      </w:r>
      <w:r w:rsidRPr="00790E1C">
        <w:t xml:space="preserve"> </w:t>
      </w:r>
    </w:p>
    <w:p w:rsidR="00484994" w:rsidRPr="00790E1C" w:rsidRDefault="00484994" w:rsidP="00643A36">
      <w:pPr>
        <w:pStyle w:val="ConsPlusNormal"/>
        <w:spacing w:line="276" w:lineRule="auto"/>
        <w:ind w:firstLine="540"/>
        <w:jc w:val="both"/>
        <w:rPr>
          <w:color w:val="000000"/>
          <w:shd w:val="clear" w:color="auto" w:fill="FFFFFF"/>
        </w:rPr>
      </w:pPr>
      <w:r w:rsidRPr="00790E1C">
        <w:t>ОК 8.</w:t>
      </w:r>
      <w:r w:rsidRPr="00790E1C">
        <w:rPr>
          <w:color w:val="000000"/>
          <w:shd w:val="clear" w:color="auto" w:fill="FFFFFF"/>
        </w:rPr>
        <w:t xml:space="preserve"> Использовать средства физической культуры для сохранения и укрепления здоровью в процессе профессиональной деятельности и поддержания необходимого уровня физической подготовленности.</w:t>
      </w:r>
    </w:p>
    <w:p w:rsidR="00484994" w:rsidRDefault="00484994" w:rsidP="00643A36">
      <w:pPr>
        <w:pStyle w:val="ConsPlusNormal"/>
        <w:spacing w:line="276" w:lineRule="auto"/>
        <w:ind w:firstLine="540"/>
        <w:jc w:val="both"/>
        <w:rPr>
          <w:color w:val="000000"/>
          <w:shd w:val="clear" w:color="auto" w:fill="FFFFFF"/>
        </w:rPr>
      </w:pPr>
      <w:r w:rsidRPr="00790E1C">
        <w:rPr>
          <w:color w:val="000000"/>
          <w:shd w:val="clear" w:color="auto" w:fill="FFFFFF"/>
          <w:lang w:val="en-US"/>
        </w:rPr>
        <w:t>OK</w:t>
      </w:r>
      <w:r w:rsidRPr="00790E1C">
        <w:rPr>
          <w:color w:val="000000"/>
          <w:shd w:val="clear" w:color="auto" w:fill="FFFFFF"/>
        </w:rPr>
        <w:t xml:space="preserve">  9.  Планировать предпринимательскую деятельность в профессиональной сфере.</w:t>
      </w:r>
    </w:p>
    <w:p w:rsidR="00484994" w:rsidRPr="00790E1C" w:rsidRDefault="00484994" w:rsidP="00643A36">
      <w:pPr>
        <w:pStyle w:val="ConsPlusNormal"/>
        <w:spacing w:line="276" w:lineRule="auto"/>
        <w:ind w:firstLine="540"/>
        <w:jc w:val="both"/>
        <w:rPr>
          <w:color w:val="000000"/>
          <w:shd w:val="clear" w:color="auto" w:fill="FFFFFF"/>
        </w:rPr>
      </w:pPr>
    </w:p>
    <w:p w:rsidR="00484994" w:rsidRPr="00182F47" w:rsidRDefault="00484994" w:rsidP="00643A36">
      <w:pPr>
        <w:pStyle w:val="ConsPlusNormal"/>
        <w:spacing w:line="276" w:lineRule="auto"/>
        <w:ind w:firstLine="540"/>
        <w:jc w:val="both"/>
        <w:rPr>
          <w:color w:val="000000"/>
          <w:shd w:val="clear" w:color="auto" w:fill="FFFFFF"/>
        </w:rPr>
      </w:pPr>
      <w:r w:rsidRPr="00182F47">
        <w:t xml:space="preserve"> </w:t>
      </w:r>
      <w:r w:rsidRPr="00182F47">
        <w:rPr>
          <w:color w:val="000000"/>
          <w:shd w:val="clear" w:color="auto" w:fill="FFFFFF"/>
        </w:rPr>
        <w:t>Выпускник, освоивший образовательную программу, должен обладать следующими профессиональными компетенциями:</w:t>
      </w:r>
    </w:p>
    <w:p w:rsidR="00484994" w:rsidRPr="00182F47" w:rsidRDefault="00484994" w:rsidP="00643A36">
      <w:pPr>
        <w:pStyle w:val="ConsPlusNormal"/>
        <w:spacing w:line="276" w:lineRule="auto"/>
        <w:ind w:firstLine="540"/>
        <w:jc w:val="both"/>
      </w:pPr>
      <w:r w:rsidRPr="00182F47">
        <w:rPr>
          <w:color w:val="000000"/>
          <w:shd w:val="clear" w:color="auto" w:fill="FFFFFF"/>
        </w:rPr>
        <w:t>1. Мытье и массаж головы, профилактический уход</w:t>
      </w:r>
    </w:p>
    <w:p w:rsidR="00484994" w:rsidRPr="00182F47" w:rsidRDefault="00484994" w:rsidP="00643A36">
      <w:pPr>
        <w:pStyle w:val="ConsPlusNormal"/>
        <w:spacing w:line="276" w:lineRule="auto"/>
        <w:ind w:firstLine="540"/>
        <w:jc w:val="both"/>
      </w:pPr>
      <w:r w:rsidRPr="00182F47">
        <w:t xml:space="preserve">ПК 1.1. </w:t>
      </w:r>
      <w:r w:rsidRPr="00182F47">
        <w:rPr>
          <w:color w:val="000000"/>
          <w:shd w:val="clear" w:color="auto" w:fill="FFFFFF"/>
        </w:rPr>
        <w:t>. Выполнять подготовительные и заключительные работы по обслуживанию клиентов.</w:t>
      </w:r>
    </w:p>
    <w:p w:rsidR="00484994" w:rsidRPr="00182F47" w:rsidRDefault="00484994" w:rsidP="00643A36">
      <w:pPr>
        <w:pStyle w:val="ConsPlusNormal"/>
        <w:spacing w:line="276" w:lineRule="auto"/>
        <w:ind w:firstLine="540"/>
        <w:jc w:val="both"/>
      </w:pPr>
      <w:r w:rsidRPr="00182F47">
        <w:t xml:space="preserve">ПК 1.2. </w:t>
      </w:r>
      <w:r w:rsidRPr="00182F47">
        <w:rPr>
          <w:color w:val="000000"/>
          <w:shd w:val="clear" w:color="auto" w:fill="FFFFFF"/>
        </w:rPr>
        <w:t> Выполнять мытье волос и массож головы с учетом типа и структуры волос.</w:t>
      </w:r>
    </w:p>
    <w:p w:rsidR="00484994" w:rsidRPr="00182F47" w:rsidRDefault="00484994" w:rsidP="00643A36">
      <w:pPr>
        <w:pStyle w:val="ConsPlusNormal"/>
        <w:spacing w:line="276" w:lineRule="auto"/>
        <w:ind w:firstLine="540"/>
        <w:jc w:val="both"/>
      </w:pPr>
      <w:r w:rsidRPr="00182F47">
        <w:t xml:space="preserve">ПК 1.3. </w:t>
      </w:r>
      <w:r w:rsidRPr="00182F47">
        <w:rPr>
          <w:color w:val="000000"/>
          <w:shd w:val="clear" w:color="auto" w:fill="FFFFFF"/>
        </w:rPr>
        <w:t> Применять индивидуальные программы профилактического ухода за состоянием волос головы.</w:t>
      </w:r>
    </w:p>
    <w:p w:rsidR="00484994" w:rsidRPr="00182F47" w:rsidRDefault="00484994" w:rsidP="00643A36">
      <w:pPr>
        <w:pStyle w:val="ConsPlusNormal"/>
        <w:spacing w:line="276" w:lineRule="auto"/>
        <w:ind w:firstLine="540"/>
        <w:jc w:val="both"/>
        <w:rPr>
          <w:color w:val="000000"/>
          <w:shd w:val="clear" w:color="auto" w:fill="FFFFFF"/>
        </w:rPr>
      </w:pPr>
      <w:r w:rsidRPr="00182F47">
        <w:t xml:space="preserve">ПК 1.4. </w:t>
      </w:r>
      <w:r w:rsidRPr="00182F47">
        <w:rPr>
          <w:color w:val="000000"/>
          <w:shd w:val="clear" w:color="auto" w:fill="FFFFFF"/>
        </w:rPr>
        <w:t>Консультировать клиентов по уходу за состоянием волос головы в домашних условиях.</w:t>
      </w:r>
    </w:p>
    <w:p w:rsidR="00484994" w:rsidRDefault="00484994" w:rsidP="00643A36">
      <w:pPr>
        <w:pStyle w:val="ConsPlusNormal"/>
        <w:spacing w:line="276" w:lineRule="auto"/>
        <w:ind w:firstLine="540"/>
        <w:jc w:val="both"/>
        <w:rPr>
          <w:color w:val="000000"/>
          <w:shd w:val="clear" w:color="auto" w:fill="FFFFFF"/>
        </w:rPr>
      </w:pPr>
    </w:p>
    <w:p w:rsidR="00484994" w:rsidRPr="004A5316" w:rsidRDefault="00484994" w:rsidP="00643A36">
      <w:pPr>
        <w:pStyle w:val="ConsPlusNormal"/>
        <w:spacing w:line="276" w:lineRule="auto"/>
        <w:ind w:firstLine="540"/>
        <w:jc w:val="both"/>
      </w:pPr>
      <w:r w:rsidRPr="004A5316">
        <w:rPr>
          <w:color w:val="000000"/>
          <w:shd w:val="clear" w:color="auto" w:fill="FFFFFF"/>
        </w:rPr>
        <w:t>2. Выполнение стрижек и укладок волос</w:t>
      </w:r>
    </w:p>
    <w:p w:rsidR="00484994" w:rsidRPr="004A5316" w:rsidRDefault="00484994" w:rsidP="00643A36">
      <w:pPr>
        <w:pStyle w:val="ConsPlusNormal"/>
        <w:spacing w:line="276" w:lineRule="auto"/>
        <w:ind w:firstLine="540"/>
        <w:jc w:val="both"/>
      </w:pP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2.1. Выполнять подготовительные и заключительные работы по обслуживанию клиентов.</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2.2. Выполнять классические и салонные стрижки (женские, мужские, детские) с учетом типа и структуры волос.</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lastRenderedPageBreak/>
        <w:t>ПК 2.3. Выполнять укладки волос различными инструментами и способами.</w:t>
      </w:r>
    </w:p>
    <w:p w:rsidR="00484994"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2.4. Консультировать клиентов по уходу и укладке волос в домашних условиях.</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3. Выполнение химической завивки волос</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3.1. Выполнять подготовительные и заключительные работы по обслуживанию клиентов.</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3.2. Выполнять химические завивки волос различными способами.</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3.3. Выполнять химическое выпрямление волос.</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3.4. Консультировать клиентов по уходу за волосами в домашних условиях.</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4. Выполнение окрашивания волос на основе базовых техник</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4.1. Выполнять подготовительные и заключительные работы по обслуживанию клиентов.</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4.2. Выполнять окрашивание и обесцвечивание волос.</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4.3. Выполнять колорирование волос.</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4.4. Консультирование клиентов по уходу за волосами в домашних условиях.</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5. Выполнение причесок на волосах различной длины</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5.1. Выполнять подготовительные и заключительные работы по обслуживанию клиентов.</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5.2. Выполнять прически, в том числе с моделирующими элементами.</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5.3. Выполнять плетение косичек.</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5.4. Консультирование клиентов по уходу за волосами в домашних условиях.</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6. Оформление усов, бороды, бакенбард</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6.1. Выполнять подготовительные и заключительные работы по обслуживанию клиентов.</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6.2. Выполнять стрижку и окантовку усов, бороды, бакенбард.</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6.3. Выполнять завивку и оттяжку усов, бороды, бакенбард.</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6.4. Выполнять бритье усов, бороды, бакенбард.</w:t>
      </w:r>
    </w:p>
    <w:p w:rsidR="00484994" w:rsidRPr="004A5316" w:rsidRDefault="00484994" w:rsidP="004A5316">
      <w:pPr>
        <w:spacing w:before="100" w:beforeAutospacing="1" w:after="100" w:afterAutospacing="1" w:line="240" w:lineRule="auto"/>
        <w:rPr>
          <w:rFonts w:ascii="Times New Roman" w:hAnsi="Times New Roman"/>
          <w:color w:val="000000"/>
          <w:sz w:val="24"/>
          <w:szCs w:val="24"/>
          <w:lang w:eastAsia="ru-RU"/>
        </w:rPr>
      </w:pPr>
      <w:r w:rsidRPr="004A5316">
        <w:rPr>
          <w:rFonts w:ascii="Times New Roman" w:hAnsi="Times New Roman"/>
          <w:color w:val="000000"/>
          <w:sz w:val="24"/>
          <w:szCs w:val="24"/>
          <w:lang w:eastAsia="ru-RU"/>
        </w:rPr>
        <w:t>ПК 6.4. Консультирование клиентов по уходу за состоянием усов, бороды, бакенбард в домашних условиях.</w:t>
      </w:r>
    </w:p>
    <w:p w:rsidR="00484994" w:rsidRDefault="00484994" w:rsidP="004A5316">
      <w:pPr>
        <w:shd w:val="clear" w:color="auto" w:fill="FFFFFF"/>
        <w:spacing w:after="0" w:line="240" w:lineRule="auto"/>
        <w:rPr>
          <w:rFonts w:ascii="Times New Roman" w:hAnsi="Times New Roman"/>
          <w:color w:val="000000"/>
          <w:sz w:val="23"/>
          <w:szCs w:val="23"/>
          <w:lang w:eastAsia="ru-RU"/>
        </w:rPr>
      </w:pPr>
    </w:p>
    <w:p w:rsidR="00484994" w:rsidRPr="000E47CF" w:rsidRDefault="00484994" w:rsidP="00F8070B">
      <w:pPr>
        <w:shd w:val="clear" w:color="auto" w:fill="FFFFFF"/>
        <w:spacing w:after="0" w:line="240" w:lineRule="auto"/>
        <w:jc w:val="right"/>
        <w:rPr>
          <w:rFonts w:ascii="Times New Roman" w:hAnsi="Times New Roman"/>
          <w:color w:val="000000"/>
          <w:sz w:val="23"/>
          <w:szCs w:val="23"/>
          <w:lang w:eastAsia="ru-RU"/>
        </w:rPr>
      </w:pPr>
      <w:r w:rsidRPr="000E47CF">
        <w:rPr>
          <w:rFonts w:ascii="Times New Roman" w:hAnsi="Times New Roman"/>
          <w:color w:val="000000"/>
          <w:sz w:val="23"/>
          <w:szCs w:val="23"/>
          <w:lang w:eastAsia="ru-RU"/>
        </w:rPr>
        <w:lastRenderedPageBreak/>
        <w:t xml:space="preserve">Таблица 3 </w:t>
      </w:r>
    </w:p>
    <w:p w:rsidR="00484994" w:rsidRDefault="00484994" w:rsidP="00643A36">
      <w:pPr>
        <w:shd w:val="clear" w:color="auto" w:fill="FFFFFF"/>
        <w:spacing w:after="0" w:line="240" w:lineRule="auto"/>
        <w:rPr>
          <w:rFonts w:ascii="Times New Roman" w:hAnsi="Times New Roman"/>
          <w:b/>
          <w:color w:val="000000"/>
          <w:sz w:val="23"/>
          <w:szCs w:val="23"/>
          <w:lang w:eastAsia="ru-RU"/>
        </w:rPr>
      </w:pPr>
      <w:r>
        <w:rPr>
          <w:rFonts w:ascii="Times New Roman" w:hAnsi="Times New Roman"/>
          <w:b/>
          <w:color w:val="000000"/>
          <w:sz w:val="23"/>
          <w:szCs w:val="23"/>
          <w:lang w:eastAsia="ru-RU"/>
        </w:rPr>
        <w:t xml:space="preserve">3.2. </w:t>
      </w:r>
      <w:r w:rsidRPr="000E47CF">
        <w:rPr>
          <w:rFonts w:ascii="Times New Roman" w:hAnsi="Times New Roman"/>
          <w:b/>
          <w:color w:val="000000"/>
          <w:sz w:val="23"/>
          <w:szCs w:val="23"/>
          <w:lang w:eastAsia="ru-RU"/>
        </w:rPr>
        <w:t xml:space="preserve">Соотнесение личностных и образовательных </w:t>
      </w:r>
      <w:r>
        <w:rPr>
          <w:rFonts w:ascii="Times New Roman" w:hAnsi="Times New Roman"/>
          <w:b/>
          <w:color w:val="000000"/>
          <w:sz w:val="23"/>
          <w:szCs w:val="23"/>
          <w:lang w:eastAsia="ru-RU"/>
        </w:rPr>
        <w:t xml:space="preserve">(профессиональных) </w:t>
      </w:r>
      <w:r w:rsidRPr="000E47CF">
        <w:rPr>
          <w:rFonts w:ascii="Times New Roman" w:hAnsi="Times New Roman"/>
          <w:b/>
          <w:color w:val="000000"/>
          <w:sz w:val="23"/>
          <w:szCs w:val="23"/>
          <w:lang w:eastAsia="ru-RU"/>
        </w:rPr>
        <w:t>результатов реализации ПООП</w:t>
      </w:r>
    </w:p>
    <w:p w:rsidR="00484994" w:rsidRDefault="00484994" w:rsidP="00643A36">
      <w:pPr>
        <w:shd w:val="clear" w:color="auto" w:fill="FFFFFF"/>
        <w:spacing w:after="0" w:line="240" w:lineRule="auto"/>
        <w:rPr>
          <w:rFonts w:ascii="Times New Roman" w:hAnsi="Times New Roman"/>
          <w:b/>
          <w:color w:val="000000"/>
          <w:sz w:val="23"/>
          <w:szCs w:val="23"/>
          <w:lang w:eastAsia="ru-RU"/>
        </w:rPr>
      </w:pPr>
    </w:p>
    <w:p w:rsidR="00484994" w:rsidRPr="000E47CF" w:rsidRDefault="00484994" w:rsidP="00F8070B">
      <w:pPr>
        <w:shd w:val="clear" w:color="auto" w:fill="FFFFFF"/>
        <w:spacing w:after="0" w:line="240" w:lineRule="auto"/>
        <w:jc w:val="center"/>
        <w:rPr>
          <w:rFonts w:ascii="Times New Roman" w:hAnsi="Times New Roman"/>
          <w:b/>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879"/>
        <w:gridCol w:w="1879"/>
        <w:gridCol w:w="1882"/>
        <w:gridCol w:w="2033"/>
      </w:tblGrid>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Код личностных результатов реализации программы воспитания</w:t>
            </w:r>
          </w:p>
        </w:tc>
        <w:tc>
          <w:tcPr>
            <w:tcW w:w="1914" w:type="dxa"/>
          </w:tcPr>
          <w:p w:rsidR="00484994" w:rsidRPr="00E379D4" w:rsidRDefault="00484994" w:rsidP="00E379D4">
            <w:pPr>
              <w:spacing w:after="0" w:line="240" w:lineRule="auto"/>
              <w:jc w:val="both"/>
              <w:rPr>
                <w:rFonts w:ascii="Times New Roman" w:hAnsi="Times New Roman"/>
                <w:color w:val="000000"/>
                <w:sz w:val="24"/>
                <w:szCs w:val="24"/>
                <w:shd w:val="clear" w:color="auto" w:fill="FFFFFF"/>
                <w:lang w:eastAsia="ru-RU"/>
              </w:rPr>
            </w:pPr>
            <w:r w:rsidRPr="00E379D4">
              <w:rPr>
                <w:rFonts w:ascii="Times New Roman" w:hAnsi="Times New Roman"/>
                <w:color w:val="000000"/>
                <w:sz w:val="24"/>
                <w:szCs w:val="24"/>
                <w:shd w:val="clear" w:color="auto" w:fill="FFFFFF"/>
                <w:lang w:eastAsia="ru-RU"/>
              </w:rPr>
              <w:t xml:space="preserve">Код ОК </w:t>
            </w:r>
          </w:p>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по ФГОС</w:t>
            </w:r>
          </w:p>
        </w:tc>
        <w:tc>
          <w:tcPr>
            <w:tcW w:w="1914" w:type="dxa"/>
          </w:tcPr>
          <w:p w:rsidR="00484994" w:rsidRPr="00E379D4" w:rsidRDefault="00484994" w:rsidP="00E379D4">
            <w:pPr>
              <w:spacing w:after="0" w:line="240" w:lineRule="auto"/>
              <w:jc w:val="both"/>
              <w:rPr>
                <w:rFonts w:ascii="Times New Roman" w:hAnsi="Times New Roman"/>
                <w:color w:val="000000"/>
                <w:sz w:val="24"/>
                <w:szCs w:val="24"/>
                <w:shd w:val="clear" w:color="auto" w:fill="FFFFFF"/>
                <w:lang w:eastAsia="ru-RU"/>
              </w:rPr>
            </w:pPr>
            <w:r w:rsidRPr="00E379D4">
              <w:rPr>
                <w:rFonts w:ascii="Times New Roman" w:hAnsi="Times New Roman"/>
                <w:color w:val="000000"/>
                <w:sz w:val="24"/>
                <w:szCs w:val="24"/>
                <w:shd w:val="clear" w:color="auto" w:fill="FFFFFF"/>
                <w:lang w:eastAsia="ru-RU"/>
              </w:rPr>
              <w:t xml:space="preserve">Код ПК </w:t>
            </w:r>
          </w:p>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по ФГОС</w:t>
            </w: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Индекс ПМ, ОП</w:t>
            </w:r>
          </w:p>
        </w:tc>
        <w:tc>
          <w:tcPr>
            <w:tcW w:w="1915"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Показатели результативности</w:t>
            </w:r>
          </w:p>
          <w:p w:rsidR="00484994" w:rsidRPr="00E379D4" w:rsidRDefault="00484994" w:rsidP="00E379D4">
            <w:pPr>
              <w:spacing w:after="0" w:line="240" w:lineRule="auto"/>
              <w:jc w:val="both"/>
              <w:rPr>
                <w:rFonts w:ascii="Times New Roman" w:hAnsi="Times New Roman"/>
                <w:b/>
                <w:bCs/>
                <w:sz w:val="24"/>
                <w:szCs w:val="24"/>
                <w:lang w:eastAsia="ru-RU"/>
              </w:rPr>
            </w:pP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3-4,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10,17,</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21,23</w:t>
            </w:r>
          </w:p>
          <w:p w:rsidR="00484994" w:rsidRPr="00E379D4" w:rsidRDefault="00484994" w:rsidP="00E379D4">
            <w:pPr>
              <w:shd w:val="clear" w:color="auto" w:fill="FFFFFF"/>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ЛР 36</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1-8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ПР 1</w:t>
            </w:r>
          </w:p>
          <w:p w:rsidR="00484994" w:rsidRPr="00E379D4" w:rsidRDefault="00484994" w:rsidP="00E379D4">
            <w:pPr>
              <w:spacing w:after="0" w:line="240" w:lineRule="auto"/>
              <w:jc w:val="both"/>
              <w:rPr>
                <w:rFonts w:ascii="Times New Roman" w:hAnsi="Times New Roman"/>
                <w:b/>
                <w:bCs/>
                <w:sz w:val="24"/>
                <w:szCs w:val="24"/>
                <w:lang w:eastAsia="ru-RU"/>
              </w:rPr>
            </w:pP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10, ЛР 14,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16, ЛР 17,</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21,</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29</w:t>
            </w:r>
          </w:p>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Cs/>
                <w:sz w:val="24"/>
                <w:szCs w:val="24"/>
                <w:lang w:eastAsia="ru-RU"/>
              </w:rPr>
              <w:t>ЛР 36</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3, ОК 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hd w:val="clear" w:color="auto" w:fill="FFFFFF"/>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ПР2</w:t>
            </w:r>
          </w:p>
        </w:tc>
      </w:tr>
      <w:tr w:rsidR="00484994" w:rsidRPr="000E47CF" w:rsidTr="00E379D4">
        <w:tc>
          <w:tcPr>
            <w:tcW w:w="1914" w:type="dxa"/>
          </w:tcPr>
          <w:p w:rsidR="00484994" w:rsidRPr="00E379D4" w:rsidRDefault="00484994" w:rsidP="00E379D4">
            <w:pPr>
              <w:spacing w:after="0" w:line="240" w:lineRule="auto"/>
              <w:jc w:val="both"/>
              <w:rPr>
                <w:rFonts w:ascii="Times New Roman" w:hAnsi="Times New Roman"/>
                <w:color w:val="000000"/>
                <w:sz w:val="24"/>
                <w:szCs w:val="24"/>
                <w:shd w:val="clear" w:color="auto" w:fill="FFFFFF"/>
                <w:lang w:eastAsia="ru-RU"/>
              </w:rPr>
            </w:pPr>
            <w:r w:rsidRPr="00E379D4">
              <w:rPr>
                <w:rFonts w:ascii="Times New Roman" w:hAnsi="Times New Roman"/>
                <w:color w:val="000000"/>
                <w:sz w:val="24"/>
                <w:szCs w:val="24"/>
                <w:shd w:val="clear" w:color="auto" w:fill="FFFFFF"/>
                <w:lang w:eastAsia="ru-RU"/>
              </w:rPr>
              <w:t>ЛР 1-8</w:t>
            </w:r>
          </w:p>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bCs/>
                <w:sz w:val="24"/>
                <w:szCs w:val="24"/>
                <w:lang w:eastAsia="ru-RU"/>
              </w:rPr>
              <w:t>ЛР 36</w:t>
            </w: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1-8</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ПР3</w:t>
            </w:r>
          </w:p>
        </w:tc>
      </w:tr>
      <w:tr w:rsidR="00484994" w:rsidRPr="000E47CF" w:rsidTr="00E379D4">
        <w:trPr>
          <w:trHeight w:val="1725"/>
        </w:trPr>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xml:space="preserve">ЛР 4, ЛР 14, </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ЛР 17,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21,</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bCs/>
                <w:sz w:val="24"/>
                <w:szCs w:val="24"/>
                <w:lang w:eastAsia="ru-RU"/>
              </w:rPr>
              <w:t>ЛР 35-36</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1-4,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ПР4</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4, ЛР 14,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15, ЛР 17,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21,</w:t>
            </w:r>
            <w:r w:rsidRPr="00E379D4">
              <w:rPr>
                <w:rFonts w:ascii="Times New Roman" w:hAnsi="Times New Roman"/>
                <w:color w:val="000000"/>
                <w:sz w:val="24"/>
                <w:szCs w:val="24"/>
                <w:shd w:val="clear" w:color="auto" w:fill="FFFFFF"/>
                <w:lang w:eastAsia="ru-RU"/>
              </w:rPr>
              <w:t xml:space="preserve"> </w:t>
            </w:r>
            <w:r w:rsidRPr="00E379D4">
              <w:rPr>
                <w:rFonts w:ascii="Times New Roman" w:hAnsi="Times New Roman"/>
                <w:bCs/>
                <w:sz w:val="24"/>
                <w:szCs w:val="24"/>
                <w:lang w:eastAsia="ru-RU"/>
              </w:rPr>
              <w:t>ЛР 36</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1-8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ПР5</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 ЛР 6-7,</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21,</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23, ЛР 32</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36</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3-5</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ПР6</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10,</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16,</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23</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1-8</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ПР7</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3, ЛР 6-7,</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10,</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xml:space="preserve">ЛР 17, </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29</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3-4</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ПР8</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 ЛР 3,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xml:space="preserve">6, ЛР 8- </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lastRenderedPageBreak/>
              <w:t>ЛР 36</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lastRenderedPageBreak/>
              <w:t>ОК 3-4</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lastRenderedPageBreak/>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lastRenderedPageBreak/>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lastRenderedPageBreak/>
              <w:t>ПР9</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lastRenderedPageBreak/>
              <w:t>ЛР 3-5,</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7-8,</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23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35</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1-4,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 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ПР10</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xml:space="preserve">ЛР 4, </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14,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16, ЛР 21, ЛР</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23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ОК3, ОК 4, ОК</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ПР11</w:t>
            </w:r>
          </w:p>
        </w:tc>
      </w:tr>
      <w:tr w:rsidR="00484994" w:rsidRPr="000E47CF" w:rsidTr="00E379D4">
        <w:tc>
          <w:tcPr>
            <w:tcW w:w="1914" w:type="dxa"/>
          </w:tcPr>
          <w:p w:rsidR="00484994" w:rsidRPr="00E379D4" w:rsidRDefault="00484994" w:rsidP="00E379D4">
            <w:pPr>
              <w:spacing w:after="0" w:line="240" w:lineRule="auto"/>
              <w:jc w:val="both"/>
              <w:rPr>
                <w:rFonts w:ascii="Times New Roman" w:hAnsi="Times New Roman"/>
                <w:color w:val="000000"/>
                <w:sz w:val="24"/>
                <w:szCs w:val="24"/>
                <w:shd w:val="clear" w:color="auto" w:fill="FFFFFF"/>
                <w:lang w:eastAsia="ru-RU"/>
              </w:rPr>
            </w:pPr>
            <w:r w:rsidRPr="00E379D4">
              <w:rPr>
                <w:rFonts w:ascii="Times New Roman" w:hAnsi="Times New Roman"/>
                <w:color w:val="000000"/>
                <w:sz w:val="24"/>
                <w:szCs w:val="24"/>
                <w:shd w:val="clear" w:color="auto" w:fill="FFFFFF"/>
                <w:lang w:eastAsia="ru-RU"/>
              </w:rPr>
              <w:t>ЛР 10,</w:t>
            </w:r>
          </w:p>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ЛР 16, ЛР 23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ОК3, ОК4,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ОК8</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ПР12</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 ЛР 5-6,</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 xml:space="preserve">ЛР 8, </w:t>
            </w:r>
          </w:p>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ЛР 36</w:t>
            </w: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3-7</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ПР13</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10,</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16</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3-4,</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ПР14</w:t>
            </w:r>
          </w:p>
        </w:tc>
      </w:tr>
      <w:tr w:rsidR="00484994" w:rsidRPr="000E47CF" w:rsidTr="00E379D4">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 ЛР 5-7,</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ЛР 17, ЛР 35,36</w:t>
            </w:r>
          </w:p>
        </w:tc>
        <w:tc>
          <w:tcPr>
            <w:tcW w:w="1914" w:type="dxa"/>
          </w:tcPr>
          <w:p w:rsidR="00484994" w:rsidRPr="00E379D4" w:rsidRDefault="00484994" w:rsidP="00E379D4">
            <w:pPr>
              <w:spacing w:after="0" w:line="240" w:lineRule="auto"/>
              <w:jc w:val="both"/>
              <w:rPr>
                <w:rFonts w:ascii="Times New Roman" w:hAnsi="Times New Roman"/>
                <w:b/>
                <w:bCs/>
                <w:sz w:val="24"/>
                <w:szCs w:val="24"/>
                <w:lang w:eastAsia="ru-RU"/>
              </w:rPr>
            </w:pPr>
            <w:r w:rsidRPr="00E379D4">
              <w:rPr>
                <w:rFonts w:ascii="Times New Roman" w:hAnsi="Times New Roman"/>
                <w:color w:val="000000"/>
                <w:sz w:val="24"/>
                <w:szCs w:val="24"/>
                <w:shd w:val="clear" w:color="auto" w:fill="FFFFFF"/>
                <w:lang w:eastAsia="ru-RU"/>
              </w:rPr>
              <w:t>ОК 3-4, ОК 6,8</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1.1-1.9,</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2.1-2.4,</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3.1-3.3,</w:t>
            </w:r>
          </w:p>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ПК 4.1-4.3</w:t>
            </w:r>
          </w:p>
        </w:tc>
        <w:tc>
          <w:tcPr>
            <w:tcW w:w="1914" w:type="dxa"/>
          </w:tcPr>
          <w:p w:rsidR="00484994" w:rsidRPr="00E379D4" w:rsidRDefault="00484994" w:rsidP="00E379D4">
            <w:pPr>
              <w:shd w:val="clear" w:color="auto" w:fill="FFFFFF"/>
              <w:spacing w:after="0" w:line="240" w:lineRule="auto"/>
              <w:jc w:val="both"/>
              <w:rPr>
                <w:rFonts w:ascii="Times New Roman" w:hAnsi="Times New Roman"/>
                <w:color w:val="000000"/>
                <w:sz w:val="24"/>
                <w:szCs w:val="24"/>
                <w:lang w:eastAsia="ru-RU"/>
              </w:rPr>
            </w:pPr>
            <w:r w:rsidRPr="00E379D4">
              <w:rPr>
                <w:rFonts w:ascii="Times New Roman" w:hAnsi="Times New Roman"/>
                <w:color w:val="000000"/>
                <w:sz w:val="24"/>
                <w:szCs w:val="24"/>
                <w:lang w:eastAsia="ru-RU"/>
              </w:rPr>
              <w:t>ПМ.01 – ПМ.04 ОП.01 - ОП.07</w:t>
            </w:r>
          </w:p>
          <w:p w:rsidR="00484994" w:rsidRPr="00E379D4" w:rsidRDefault="00484994" w:rsidP="00E379D4">
            <w:pPr>
              <w:spacing w:after="0" w:line="240" w:lineRule="auto"/>
              <w:jc w:val="both"/>
              <w:rPr>
                <w:rFonts w:ascii="Times New Roman" w:hAnsi="Times New Roman"/>
                <w:b/>
                <w:bCs/>
                <w:sz w:val="24"/>
                <w:szCs w:val="24"/>
                <w:lang w:eastAsia="ru-RU"/>
              </w:rPr>
            </w:pPr>
          </w:p>
        </w:tc>
        <w:tc>
          <w:tcPr>
            <w:tcW w:w="1915" w:type="dxa"/>
          </w:tcPr>
          <w:p w:rsidR="00484994" w:rsidRPr="00E379D4" w:rsidRDefault="00484994" w:rsidP="00E379D4">
            <w:pPr>
              <w:spacing w:after="0" w:line="240" w:lineRule="auto"/>
              <w:jc w:val="both"/>
              <w:rPr>
                <w:rFonts w:ascii="Times New Roman" w:hAnsi="Times New Roman"/>
                <w:bCs/>
                <w:sz w:val="24"/>
                <w:szCs w:val="24"/>
                <w:lang w:eastAsia="ru-RU"/>
              </w:rPr>
            </w:pPr>
            <w:r w:rsidRPr="00E379D4">
              <w:rPr>
                <w:rFonts w:ascii="Times New Roman" w:hAnsi="Times New Roman"/>
                <w:bCs/>
                <w:sz w:val="24"/>
                <w:szCs w:val="24"/>
                <w:lang w:eastAsia="ru-RU"/>
              </w:rPr>
              <w:t>ПР15</w:t>
            </w:r>
          </w:p>
        </w:tc>
      </w:tr>
    </w:tbl>
    <w:p w:rsidR="00484994" w:rsidRPr="000E47CF" w:rsidRDefault="00484994" w:rsidP="00332451">
      <w:pPr>
        <w:jc w:val="both"/>
        <w:rPr>
          <w:rFonts w:ascii="Times New Roman" w:hAnsi="Times New Roman"/>
        </w:rPr>
      </w:pP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highlight w:val="green"/>
        </w:rPr>
      </w:pPr>
    </w:p>
    <w:p w:rsidR="00484994" w:rsidRPr="000E47CF" w:rsidRDefault="00484994" w:rsidP="00F8070B">
      <w:pPr>
        <w:pStyle w:val="a5"/>
        <w:tabs>
          <w:tab w:val="left" w:pos="284"/>
        </w:tabs>
        <w:spacing w:after="0" w:line="240" w:lineRule="auto"/>
        <w:ind w:left="0"/>
        <w:jc w:val="both"/>
        <w:rPr>
          <w:rFonts w:ascii="Times New Roman" w:hAnsi="Times New Roman"/>
          <w:b/>
          <w:iCs/>
          <w:sz w:val="24"/>
          <w:szCs w:val="24"/>
        </w:rPr>
      </w:pPr>
      <w:r>
        <w:rPr>
          <w:rFonts w:ascii="Times New Roman" w:hAnsi="Times New Roman"/>
          <w:b/>
          <w:iCs/>
          <w:sz w:val="24"/>
          <w:szCs w:val="24"/>
        </w:rPr>
        <w:t>РАЗДЕЛ 4</w:t>
      </w:r>
      <w:r w:rsidRPr="000E47CF">
        <w:rPr>
          <w:rFonts w:ascii="Times New Roman" w:hAnsi="Times New Roman"/>
          <w:b/>
          <w:iCs/>
          <w:sz w:val="24"/>
          <w:szCs w:val="24"/>
        </w:rPr>
        <w:t>. ТРЕБОВАНИЯ К РЕСУРСНОМУ ОБЕСПЕЧЕНИЮ ВОСПИТАТЕЛЬНОЙ РАБОТЫ</w:t>
      </w:r>
    </w:p>
    <w:p w:rsidR="00484994" w:rsidRPr="000E47CF" w:rsidRDefault="00484994" w:rsidP="00F8070B">
      <w:pPr>
        <w:pStyle w:val="a5"/>
        <w:tabs>
          <w:tab w:val="left" w:pos="284"/>
        </w:tabs>
        <w:spacing w:after="0" w:line="240" w:lineRule="auto"/>
        <w:ind w:left="0"/>
        <w:jc w:val="both"/>
        <w:rPr>
          <w:rFonts w:ascii="Times New Roman" w:hAnsi="Times New Roman"/>
          <w:b/>
          <w:iCs/>
          <w:sz w:val="24"/>
          <w:szCs w:val="24"/>
        </w:rPr>
      </w:pP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Включает следующие виды:</w:t>
      </w:r>
    </w:p>
    <w:p w:rsidR="00484994" w:rsidRPr="000E47CF" w:rsidRDefault="00484994"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нормативно-правовое обеспечение, </w:t>
      </w:r>
    </w:p>
    <w:p w:rsidR="00484994" w:rsidRPr="000E47CF" w:rsidRDefault="00484994"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кадровое обеспечение,</w:t>
      </w:r>
    </w:p>
    <w:p w:rsidR="00484994" w:rsidRPr="000E47CF" w:rsidRDefault="00484994"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материально-техническое обеспечение </w:t>
      </w:r>
    </w:p>
    <w:p w:rsidR="00484994" w:rsidRPr="000E47CF" w:rsidRDefault="00484994" w:rsidP="00F8070B">
      <w:pPr>
        <w:pStyle w:val="a5"/>
        <w:numPr>
          <w:ilvl w:val="0"/>
          <w:numId w:val="5"/>
        </w:numPr>
        <w:tabs>
          <w:tab w:val="left" w:pos="284"/>
        </w:tabs>
        <w:spacing w:after="0" w:line="240" w:lineRule="auto"/>
        <w:jc w:val="both"/>
        <w:rPr>
          <w:rFonts w:ascii="Times New Roman" w:hAnsi="Times New Roman"/>
          <w:iCs/>
          <w:sz w:val="24"/>
          <w:szCs w:val="24"/>
        </w:rPr>
      </w:pPr>
      <w:r>
        <w:rPr>
          <w:rFonts w:ascii="Times New Roman" w:hAnsi="Times New Roman"/>
          <w:iCs/>
          <w:sz w:val="24"/>
          <w:szCs w:val="24"/>
        </w:rPr>
        <w:t>информационное обеспечение.</w:t>
      </w:r>
    </w:p>
    <w:p w:rsidR="00484994" w:rsidRPr="000E47CF" w:rsidRDefault="00484994" w:rsidP="00F8070B">
      <w:pPr>
        <w:tabs>
          <w:tab w:val="left" w:pos="284"/>
        </w:tabs>
        <w:spacing w:after="0" w:line="240" w:lineRule="auto"/>
        <w:jc w:val="both"/>
        <w:rPr>
          <w:rFonts w:ascii="Times New Roman" w:hAnsi="Times New Roman"/>
          <w:iCs/>
          <w:sz w:val="24"/>
          <w:szCs w:val="24"/>
        </w:rPr>
      </w:pPr>
    </w:p>
    <w:p w:rsidR="00484994" w:rsidRPr="000E47CF" w:rsidRDefault="00484994"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484994" w:rsidRPr="000E47CF" w:rsidRDefault="00484994" w:rsidP="00F8070B">
      <w:pPr>
        <w:pStyle w:val="a5"/>
        <w:tabs>
          <w:tab w:val="left" w:pos="284"/>
        </w:tabs>
        <w:spacing w:after="0" w:line="240" w:lineRule="auto"/>
        <w:jc w:val="both"/>
        <w:rPr>
          <w:rFonts w:ascii="Times New Roman" w:hAnsi="Times New Roman"/>
          <w:iCs/>
          <w:sz w:val="24"/>
          <w:szCs w:val="24"/>
        </w:rPr>
      </w:pP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по профессии </w:t>
      </w:r>
      <w:r>
        <w:rPr>
          <w:rFonts w:ascii="Times New Roman" w:hAnsi="Times New Roman"/>
          <w:iCs/>
          <w:sz w:val="24"/>
          <w:szCs w:val="24"/>
        </w:rPr>
        <w:t xml:space="preserve">42.01.02 Парикмахер, </w:t>
      </w:r>
      <w:r w:rsidRPr="000E47CF">
        <w:rPr>
          <w:rFonts w:ascii="Times New Roman" w:hAnsi="Times New Roman"/>
          <w:iCs/>
          <w:sz w:val="24"/>
          <w:szCs w:val="24"/>
        </w:rPr>
        <w:t>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484994" w:rsidRPr="000E47CF" w:rsidRDefault="00484994"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p>
    <w:p w:rsidR="00484994" w:rsidRPr="000E47CF" w:rsidRDefault="00484994"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Основную профессиональную образовательную программу по специальности </w:t>
      </w:r>
      <w:r w:rsidRPr="00333C25">
        <w:rPr>
          <w:rFonts w:ascii="Times New Roman" w:hAnsi="Times New Roman"/>
          <w:b/>
          <w:szCs w:val="28"/>
        </w:rPr>
        <w:t>43.01.02 «Парикмахер»</w:t>
      </w:r>
    </w:p>
    <w:p w:rsidR="00484994" w:rsidRPr="000E47CF" w:rsidRDefault="00484994"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lastRenderedPageBreak/>
        <w:t>Положение о методической комиссии</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Программу стратегического развития техни</w:t>
      </w:r>
      <w:r>
        <w:rPr>
          <w:rFonts w:ascii="Times New Roman" w:hAnsi="Times New Roman"/>
          <w:iCs/>
          <w:sz w:val="24"/>
          <w:szCs w:val="24"/>
        </w:rPr>
        <w:t>кума на 2021-2024</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воспитательной работы на учебный год;</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 план работы Совета обучающихся;</w:t>
      </w:r>
    </w:p>
    <w:p w:rsidR="00484994" w:rsidRPr="000E47CF" w:rsidRDefault="00484994"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rsidR="00484994" w:rsidRPr="000E47CF" w:rsidRDefault="00484994" w:rsidP="00F8070B">
      <w:pPr>
        <w:tabs>
          <w:tab w:val="left" w:pos="284"/>
        </w:tabs>
        <w:spacing w:after="0" w:line="240" w:lineRule="auto"/>
        <w:jc w:val="both"/>
        <w:rPr>
          <w:rFonts w:ascii="Times New Roman" w:hAnsi="Times New Roman"/>
          <w:b/>
          <w:iCs/>
          <w:sz w:val="24"/>
          <w:szCs w:val="24"/>
        </w:rPr>
      </w:pPr>
    </w:p>
    <w:p w:rsidR="00484994" w:rsidRPr="000E47CF" w:rsidRDefault="00484994"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w:t>
      </w: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p>
    <w:p w:rsidR="00484994" w:rsidRPr="000E47CF" w:rsidRDefault="00484994"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rsidR="00484994" w:rsidRPr="000E47CF" w:rsidRDefault="00484994" w:rsidP="00F8070B">
      <w:pPr>
        <w:pStyle w:val="a5"/>
        <w:tabs>
          <w:tab w:val="left" w:pos="284"/>
        </w:tabs>
        <w:spacing w:after="0" w:line="240" w:lineRule="auto"/>
        <w:ind w:left="0"/>
        <w:jc w:val="both"/>
        <w:rPr>
          <w:rFonts w:ascii="Times New Roman" w:hAnsi="Times New Roman"/>
          <w:b/>
          <w:iCs/>
          <w:sz w:val="24"/>
          <w:szCs w:val="24"/>
        </w:rPr>
      </w:pPr>
    </w:p>
    <w:p w:rsidR="00484994" w:rsidRPr="000E47CF" w:rsidRDefault="00484994"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484994" w:rsidRPr="000E47CF" w:rsidRDefault="00484994"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rsidR="00484994" w:rsidRPr="000E47CF" w:rsidRDefault="00484994"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484994" w:rsidRPr="000E47CF" w:rsidRDefault="00484994"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484994" w:rsidRPr="000E47CF" w:rsidRDefault="00484994"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КГБ ПОУ «КТПС» реализует Программу воспитания с использованием зданий:</w:t>
      </w:r>
    </w:p>
    <w:p w:rsidR="00484994" w:rsidRPr="000E47CF" w:rsidRDefault="00484994"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484994" w:rsidRPr="000E47CF" w:rsidRDefault="00484994" w:rsidP="00E87521">
      <w:pPr>
        <w:pStyle w:val="a5"/>
        <w:numPr>
          <w:ilvl w:val="0"/>
          <w:numId w:val="10"/>
        </w:numPr>
        <w:tabs>
          <w:tab w:val="left" w:pos="284"/>
        </w:tabs>
        <w:spacing w:after="0" w:line="240" w:lineRule="auto"/>
        <w:jc w:val="both"/>
        <w:rPr>
          <w:rFonts w:ascii="Times New Roman" w:hAnsi="Times New Roman"/>
          <w:iCs/>
          <w:sz w:val="24"/>
          <w:szCs w:val="24"/>
        </w:rPr>
      </w:pPr>
      <w:bookmarkStart w:id="4" w:name="_Hlk83514920"/>
      <w:r w:rsidRPr="000E47CF">
        <w:rPr>
          <w:rFonts w:ascii="Times New Roman" w:hAnsi="Times New Roman"/>
          <w:iCs/>
          <w:sz w:val="24"/>
          <w:szCs w:val="24"/>
        </w:rPr>
        <w:t xml:space="preserve">Красноярск, ул. Семафорная, 261 </w:t>
      </w:r>
      <w:bookmarkEnd w:id="4"/>
      <w:r w:rsidRPr="000E47CF">
        <w:rPr>
          <w:rFonts w:ascii="Times New Roman" w:hAnsi="Times New Roman"/>
          <w:iCs/>
          <w:sz w:val="24"/>
          <w:szCs w:val="24"/>
        </w:rPr>
        <w:t>(Корпус Б)</w:t>
      </w:r>
    </w:p>
    <w:p w:rsidR="00484994" w:rsidRPr="000E47CF" w:rsidRDefault="00484994"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(Общежитие)</w:t>
      </w:r>
    </w:p>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484994" w:rsidRPr="000E47CF" w:rsidTr="00E379D4">
        <w:tc>
          <w:tcPr>
            <w:tcW w:w="2802" w:type="dxa"/>
          </w:tcPr>
          <w:p w:rsidR="00484994" w:rsidRPr="00E379D4" w:rsidRDefault="00484994" w:rsidP="00E379D4">
            <w:pPr>
              <w:pStyle w:val="a5"/>
              <w:tabs>
                <w:tab w:val="left" w:pos="284"/>
              </w:tabs>
              <w:spacing w:after="0" w:line="240" w:lineRule="auto"/>
              <w:ind w:left="0"/>
              <w:jc w:val="center"/>
              <w:rPr>
                <w:rFonts w:ascii="Times New Roman" w:hAnsi="Times New Roman"/>
                <w:b/>
                <w:iCs/>
                <w:sz w:val="24"/>
                <w:szCs w:val="24"/>
              </w:rPr>
            </w:pPr>
            <w:r w:rsidRPr="00E379D4">
              <w:rPr>
                <w:rFonts w:ascii="Times New Roman" w:hAnsi="Times New Roman"/>
                <w:b/>
                <w:iCs/>
                <w:sz w:val="24"/>
                <w:szCs w:val="24"/>
              </w:rPr>
              <w:lastRenderedPageBreak/>
              <w:t>Наименования объектов</w:t>
            </w:r>
          </w:p>
        </w:tc>
        <w:tc>
          <w:tcPr>
            <w:tcW w:w="6769" w:type="dxa"/>
          </w:tcPr>
          <w:p w:rsidR="00484994" w:rsidRPr="00E379D4" w:rsidRDefault="00484994" w:rsidP="00E379D4">
            <w:pPr>
              <w:pStyle w:val="a5"/>
              <w:tabs>
                <w:tab w:val="left" w:pos="284"/>
              </w:tabs>
              <w:spacing w:after="0" w:line="240" w:lineRule="auto"/>
              <w:ind w:left="0"/>
              <w:jc w:val="center"/>
              <w:rPr>
                <w:rFonts w:ascii="Times New Roman" w:hAnsi="Times New Roman"/>
                <w:b/>
                <w:iCs/>
                <w:sz w:val="24"/>
                <w:szCs w:val="24"/>
              </w:rPr>
            </w:pPr>
            <w:r w:rsidRPr="00E379D4">
              <w:rPr>
                <w:rFonts w:ascii="Times New Roman" w:hAnsi="Times New Roman"/>
                <w:b/>
                <w:iCs/>
                <w:sz w:val="24"/>
                <w:szCs w:val="24"/>
              </w:rPr>
              <w:t>Основные требования</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Мастерские</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Кабинеты, используемые для учебной практики (мастерские)</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Рабочие зоны, освещение, воздушнотепловой режим</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Актовый зал (корпус А)</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Актовый зал (корпус Б)</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Спортивный зал (Корпус А, корпус Б)</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Специально оборудованное помещение, в т.</w:t>
            </w:r>
          </w:p>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Библиотека (Корпус А, корпус Б)</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Читальный зал, выход в интернет, медиатека, лицензионное программное обеспечение</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Зал конференций (корпус Б)</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Посадочные места, мультимедийное оборудование</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Столовая</w:t>
            </w:r>
            <w:r w:rsidRPr="00E379D4">
              <w:rPr>
                <w:rFonts w:ascii="Times New Roman" w:hAnsi="Times New Roman"/>
              </w:rPr>
              <w:t xml:space="preserve"> (</w:t>
            </w:r>
            <w:r w:rsidRPr="00E379D4">
              <w:rPr>
                <w:rFonts w:ascii="Times New Roman" w:hAnsi="Times New Roman"/>
                <w:iCs/>
                <w:sz w:val="24"/>
                <w:szCs w:val="24"/>
              </w:rPr>
              <w:t>Корпус А)</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Студенческое кафе на 50 посадочных мест, линия раздачи самообслуживания</w:t>
            </w:r>
          </w:p>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Столовая (Корпус Б)</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 xml:space="preserve">линия раздачи, обеденный зал на 120 посадочных мест, </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Тренажерный зал (Корпус А, общежитие)</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 xml:space="preserve">Система электронного обучения (СЭО) </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«Академия-Медиа» версии 3.5</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Медицинский пункт (Корпус А)</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Лицензирован. Состоит из помещений: приемный покой (кабинет врача), прививочный кабинет</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 xml:space="preserve">Общежитие </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Комнаты для проживания студентов (согласно нормам СанПИН), ресепшен,оснащенный тревожной кнопкой и системой видеонаблюдения, установлен турникет.</w:t>
            </w:r>
          </w:p>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 xml:space="preserve">Вспомогательные помещения: прачечная, комната для сушки белья, гладильная,кухни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484994" w:rsidRPr="000E47CF" w:rsidTr="00E379D4">
        <w:tc>
          <w:tcPr>
            <w:tcW w:w="2802"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Комната самоподготовки (общежитие)</w:t>
            </w:r>
          </w:p>
        </w:tc>
        <w:tc>
          <w:tcPr>
            <w:tcW w:w="6769" w:type="dxa"/>
          </w:tcPr>
          <w:p w:rsidR="00484994" w:rsidRPr="00E379D4" w:rsidRDefault="00484994" w:rsidP="00E379D4">
            <w:pPr>
              <w:pStyle w:val="a5"/>
              <w:tabs>
                <w:tab w:val="left" w:pos="284"/>
              </w:tabs>
              <w:spacing w:after="0" w:line="240" w:lineRule="auto"/>
              <w:ind w:left="0"/>
              <w:jc w:val="both"/>
              <w:rPr>
                <w:rFonts w:ascii="Times New Roman" w:hAnsi="Times New Roman"/>
                <w:iCs/>
                <w:sz w:val="24"/>
                <w:szCs w:val="24"/>
              </w:rPr>
            </w:pPr>
            <w:r w:rsidRPr="00E379D4">
              <w:rPr>
                <w:rFonts w:ascii="Times New Roman" w:hAnsi="Times New Roman"/>
                <w:iCs/>
                <w:sz w:val="24"/>
                <w:szCs w:val="24"/>
              </w:rPr>
              <w:t>Рабочие столы, посадочные места</w:t>
            </w:r>
          </w:p>
        </w:tc>
      </w:tr>
    </w:tbl>
    <w:p w:rsidR="00484994" w:rsidRPr="000E47CF" w:rsidRDefault="00484994" w:rsidP="00F8070B">
      <w:pPr>
        <w:pStyle w:val="a5"/>
        <w:tabs>
          <w:tab w:val="left" w:pos="284"/>
        </w:tabs>
        <w:spacing w:after="0" w:line="240" w:lineRule="auto"/>
        <w:ind w:left="0"/>
        <w:jc w:val="both"/>
        <w:rPr>
          <w:rFonts w:ascii="Times New Roman" w:hAnsi="Times New Roman"/>
          <w:iCs/>
          <w:sz w:val="24"/>
          <w:szCs w:val="24"/>
        </w:rPr>
      </w:pPr>
    </w:p>
    <w:p w:rsidR="00484994" w:rsidRDefault="00484994" w:rsidP="00F8070B">
      <w:pPr>
        <w:tabs>
          <w:tab w:val="left" w:pos="284"/>
        </w:tabs>
        <w:spacing w:after="0" w:line="240" w:lineRule="auto"/>
        <w:jc w:val="both"/>
        <w:rPr>
          <w:rFonts w:ascii="Times New Roman" w:hAnsi="Times New Roman"/>
          <w:b/>
          <w:iCs/>
          <w:sz w:val="24"/>
          <w:szCs w:val="24"/>
        </w:rPr>
      </w:pPr>
    </w:p>
    <w:p w:rsidR="00484994" w:rsidRPr="000E47CF" w:rsidRDefault="00484994"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484994" w:rsidRPr="000E47CF" w:rsidRDefault="00484994" w:rsidP="00F8070B">
      <w:pPr>
        <w:tabs>
          <w:tab w:val="left" w:pos="284"/>
        </w:tabs>
        <w:spacing w:after="0" w:line="240" w:lineRule="auto"/>
        <w:jc w:val="both"/>
        <w:rPr>
          <w:rFonts w:ascii="Times New Roman" w:hAnsi="Times New Roman"/>
          <w:b/>
          <w:iCs/>
          <w:sz w:val="24"/>
          <w:szCs w:val="24"/>
        </w:rPr>
      </w:pPr>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rsidR="00484994" w:rsidRPr="000E47CF" w:rsidRDefault="00484994" w:rsidP="00E87521">
      <w:pPr>
        <w:numPr>
          <w:ilvl w:val="0"/>
          <w:numId w:val="9"/>
        </w:numPr>
        <w:tabs>
          <w:tab w:val="left" w:pos="284"/>
        </w:tabs>
        <w:spacing w:after="0" w:line="240" w:lineRule="auto"/>
        <w:ind w:left="0" w:firstLine="0"/>
        <w:jc w:val="both"/>
        <w:rPr>
          <w:rFonts w:ascii="Times New Roman" w:hAnsi="Times New Roman"/>
          <w:iCs/>
          <w:sz w:val="24"/>
          <w:szCs w:val="24"/>
        </w:rPr>
      </w:pPr>
      <w:r>
        <w:rPr>
          <w:rFonts w:ascii="Times New Roman" w:hAnsi="Times New Roman"/>
          <w:iCs/>
          <w:sz w:val="24"/>
          <w:szCs w:val="24"/>
        </w:rPr>
        <w:t>Сайт КГБ</w:t>
      </w:r>
      <w:r w:rsidRPr="000E47CF">
        <w:rPr>
          <w:rFonts w:ascii="Times New Roman" w:hAnsi="Times New Roman"/>
          <w:iCs/>
          <w:sz w:val="24"/>
          <w:szCs w:val="24"/>
        </w:rPr>
        <w:t>ПОУ КТПС</w:t>
      </w:r>
      <w:r w:rsidRPr="000E47CF">
        <w:rPr>
          <w:rFonts w:ascii="Times New Roman" w:hAnsi="Times New Roman"/>
          <w:b/>
          <w:iCs/>
          <w:sz w:val="24"/>
          <w:szCs w:val="24"/>
        </w:rPr>
        <w:t xml:space="preserve"> ktps24.ru</w:t>
      </w:r>
    </w:p>
    <w:p w:rsidR="00484994" w:rsidRPr="000E47CF" w:rsidRDefault="00484994"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7" w:history="1">
        <w:r w:rsidRPr="000E47CF">
          <w:rPr>
            <w:rStyle w:val="a7"/>
            <w:rFonts w:ascii="Times New Roman" w:hAnsi="Times New Roman"/>
            <w:b/>
            <w:iCs/>
            <w:sz w:val="24"/>
            <w:szCs w:val="24"/>
          </w:rPr>
          <w:t>https://vk.com/club_ktps</w:t>
        </w:r>
      </w:hyperlink>
    </w:p>
    <w:p w:rsidR="00484994" w:rsidRPr="000E47CF" w:rsidRDefault="00484994"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(общежитие) </w:t>
      </w:r>
      <w:hyperlink r:id="rId8" w:history="1">
        <w:r w:rsidRPr="000E47CF">
          <w:rPr>
            <w:rStyle w:val="a7"/>
            <w:rFonts w:ascii="Times New Roman" w:hAnsi="Times New Roman"/>
            <w:iCs/>
            <w:sz w:val="24"/>
            <w:szCs w:val="24"/>
          </w:rPr>
          <w:t>https://vk.com/ktps24.home</w:t>
        </w:r>
      </w:hyperlink>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484994" w:rsidRPr="000E47CF" w:rsidRDefault="00484994"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484994" w:rsidRPr="000E47CF" w:rsidRDefault="00484994"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484994" w:rsidRPr="000E47CF" w:rsidRDefault="00484994" w:rsidP="00E87521">
      <w:pPr>
        <w:spacing w:after="0" w:line="240" w:lineRule="auto"/>
        <w:jc w:val="both"/>
        <w:rPr>
          <w:rFonts w:ascii="Times New Roman" w:hAnsi="Times New Roman"/>
          <w:b/>
          <w:bCs/>
          <w:sz w:val="28"/>
          <w:szCs w:val="28"/>
          <w:highlight w:val="yellow"/>
        </w:rPr>
      </w:pPr>
    </w:p>
    <w:p w:rsidR="00484994" w:rsidRPr="000E47CF" w:rsidRDefault="00484994"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t>3.5. Ключевые социальные партнеры</w:t>
      </w:r>
    </w:p>
    <w:p w:rsidR="00484994" w:rsidRPr="000E47CF" w:rsidRDefault="00484994" w:rsidP="00F8070B">
      <w:pPr>
        <w:spacing w:after="0" w:line="240" w:lineRule="auto"/>
        <w:jc w:val="both"/>
        <w:rPr>
          <w:rFonts w:ascii="Times New Roman" w:hAnsi="Times New Roman"/>
          <w:b/>
          <w:iCs/>
          <w:sz w:val="24"/>
          <w:szCs w:val="24"/>
        </w:rPr>
      </w:pPr>
    </w:p>
    <w:p w:rsidR="00484994" w:rsidRPr="000E47CF" w:rsidRDefault="00484994" w:rsidP="00F8070B">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484994" w:rsidRPr="000E47CF" w:rsidRDefault="00484994"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484994" w:rsidRPr="008E1622" w:rsidRDefault="00484994" w:rsidP="00F8070B">
      <w:pPr>
        <w:pStyle w:val="a5"/>
        <w:numPr>
          <w:ilvl w:val="0"/>
          <w:numId w:val="11"/>
        </w:numPr>
        <w:spacing w:after="0" w:line="240" w:lineRule="auto"/>
        <w:ind w:left="0" w:firstLine="0"/>
        <w:jc w:val="both"/>
        <w:rPr>
          <w:rFonts w:ascii="Times New Roman" w:hAnsi="Times New Roman"/>
          <w:iCs/>
          <w:sz w:val="24"/>
          <w:szCs w:val="24"/>
        </w:rPr>
        <w:sectPr w:rsidR="00484994" w:rsidRPr="008E1622" w:rsidSect="00E87521">
          <w:footerReference w:type="default" r:id="rId9"/>
          <w:pgSz w:w="11906" w:h="16838"/>
          <w:pgMar w:top="1134" w:right="850" w:bottom="1134" w:left="1701" w:header="708" w:footer="708" w:gutter="0"/>
          <w:cols w:space="708"/>
          <w:titlePg/>
          <w:docGrid w:linePitch="360"/>
        </w:sectPr>
      </w:pPr>
      <w:r w:rsidRPr="000E47CF">
        <w:rPr>
          <w:rFonts w:ascii="Times New Roman" w:hAnsi="Times New Roman"/>
          <w:iCs/>
          <w:sz w:val="24"/>
          <w:szCs w:val="24"/>
        </w:rPr>
        <w:t xml:space="preserve">ККМБ </w:t>
      </w:r>
    </w:p>
    <w:tbl>
      <w:tblPr>
        <w:tblW w:w="0" w:type="auto"/>
        <w:tblLook w:val="00A0" w:firstRow="1" w:lastRow="0" w:firstColumn="1" w:lastColumn="0" w:noHBand="0" w:noVBand="0"/>
      </w:tblPr>
      <w:tblGrid>
        <w:gridCol w:w="11477"/>
        <w:gridCol w:w="3083"/>
      </w:tblGrid>
      <w:tr w:rsidR="00484994" w:rsidRPr="000E47CF" w:rsidTr="00E379D4">
        <w:tc>
          <w:tcPr>
            <w:tcW w:w="11477" w:type="dxa"/>
          </w:tcPr>
          <w:p w:rsidR="00484994" w:rsidRPr="00E379D4" w:rsidRDefault="00484994" w:rsidP="00E379D4">
            <w:pPr>
              <w:adjustRightInd w:val="0"/>
              <w:spacing w:after="0" w:line="240" w:lineRule="auto"/>
              <w:rPr>
                <w:rFonts w:ascii="Times New Roman" w:hAnsi="Times New Roman"/>
                <w:b/>
                <w:bCs/>
                <w:sz w:val="20"/>
                <w:szCs w:val="20"/>
                <w:lang w:eastAsia="ru-RU"/>
              </w:rPr>
            </w:pPr>
            <w:r w:rsidRPr="00E379D4">
              <w:rPr>
                <w:rFonts w:ascii="Times New Roman" w:hAnsi="Times New Roman"/>
                <w:b/>
                <w:bCs/>
                <w:sz w:val="20"/>
                <w:szCs w:val="20"/>
                <w:lang w:eastAsia="ru-RU"/>
              </w:rPr>
              <w:lastRenderedPageBreak/>
              <w:t xml:space="preserve">ПРИНЯТО  </w:t>
            </w:r>
          </w:p>
          <w:p w:rsidR="00484994" w:rsidRPr="00E379D4" w:rsidRDefault="00484994" w:rsidP="00E379D4">
            <w:pPr>
              <w:adjustRightInd w:val="0"/>
              <w:spacing w:after="0" w:line="240" w:lineRule="auto"/>
              <w:rPr>
                <w:rFonts w:ascii="Times New Roman" w:hAnsi="Times New Roman"/>
                <w:sz w:val="20"/>
                <w:szCs w:val="20"/>
                <w:lang w:eastAsia="ru-RU"/>
              </w:rPr>
            </w:pPr>
            <w:r w:rsidRPr="00E379D4">
              <w:rPr>
                <w:rFonts w:ascii="Times New Roman" w:hAnsi="Times New Roman"/>
                <w:sz w:val="20"/>
                <w:szCs w:val="20"/>
                <w:lang w:eastAsia="ru-RU"/>
              </w:rPr>
              <w:t>решением   Педагогического совета</w:t>
            </w:r>
          </w:p>
          <w:p w:rsidR="00484994" w:rsidRPr="00E379D4" w:rsidRDefault="00484994" w:rsidP="00E379D4">
            <w:pPr>
              <w:adjustRightInd w:val="0"/>
              <w:spacing w:after="0" w:line="240" w:lineRule="auto"/>
              <w:rPr>
                <w:rFonts w:ascii="Times New Roman" w:hAnsi="Times New Roman"/>
                <w:sz w:val="20"/>
                <w:szCs w:val="20"/>
                <w:lang w:eastAsia="ru-RU"/>
              </w:rPr>
            </w:pPr>
            <w:r w:rsidRPr="00E379D4">
              <w:rPr>
                <w:rFonts w:ascii="Times New Roman" w:hAnsi="Times New Roman"/>
                <w:sz w:val="20"/>
                <w:szCs w:val="20"/>
                <w:lang w:eastAsia="ru-RU"/>
              </w:rPr>
              <w:t xml:space="preserve">Красноярского техникума </w:t>
            </w:r>
          </w:p>
          <w:p w:rsidR="00484994" w:rsidRPr="00E379D4" w:rsidRDefault="00484994" w:rsidP="00E379D4">
            <w:pPr>
              <w:adjustRightInd w:val="0"/>
              <w:spacing w:after="0" w:line="240" w:lineRule="auto"/>
              <w:rPr>
                <w:rFonts w:ascii="Times New Roman" w:hAnsi="Times New Roman"/>
                <w:sz w:val="20"/>
                <w:szCs w:val="20"/>
                <w:lang w:eastAsia="ru-RU"/>
              </w:rPr>
            </w:pPr>
            <w:r w:rsidRPr="00E379D4">
              <w:rPr>
                <w:rFonts w:ascii="Times New Roman" w:hAnsi="Times New Roman"/>
                <w:sz w:val="20"/>
                <w:szCs w:val="20"/>
                <w:lang w:eastAsia="ru-RU"/>
              </w:rPr>
              <w:t>промышленного сервиса</w:t>
            </w:r>
          </w:p>
          <w:p w:rsidR="00484994" w:rsidRPr="00E379D4" w:rsidRDefault="00484994" w:rsidP="00E379D4">
            <w:pPr>
              <w:adjustRightInd w:val="0"/>
              <w:spacing w:after="0" w:line="240" w:lineRule="auto"/>
              <w:ind w:right="-1"/>
              <w:rPr>
                <w:rFonts w:ascii="Times New Roman" w:hAnsi="Times New Roman"/>
                <w:sz w:val="20"/>
                <w:szCs w:val="20"/>
                <w:lang w:eastAsia="ru-RU"/>
              </w:rPr>
            </w:pPr>
            <w:r w:rsidRPr="00E379D4">
              <w:rPr>
                <w:rFonts w:ascii="Times New Roman" w:hAnsi="Times New Roman"/>
                <w:sz w:val="20"/>
                <w:szCs w:val="20"/>
                <w:lang w:eastAsia="ru-RU"/>
              </w:rPr>
              <w:t>Протокол от01.09.21______№ 1____</w:t>
            </w:r>
          </w:p>
          <w:p w:rsidR="00484994" w:rsidRPr="00E379D4" w:rsidRDefault="00484994" w:rsidP="00E379D4">
            <w:pPr>
              <w:spacing w:after="0" w:line="240" w:lineRule="auto"/>
              <w:ind w:right="1021"/>
              <w:rPr>
                <w:rFonts w:ascii="Times New Roman" w:hAnsi="Times New Roman"/>
                <w:sz w:val="24"/>
                <w:szCs w:val="24"/>
                <w:lang w:eastAsia="ru-RU"/>
              </w:rPr>
            </w:pP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4"/>
                <w:szCs w:val="24"/>
                <w:lang w:eastAsia="ru-RU"/>
              </w:rPr>
              <w:t>«</w:t>
            </w:r>
            <w:r w:rsidRPr="00E379D4">
              <w:rPr>
                <w:rFonts w:ascii="Times New Roman" w:hAnsi="Times New Roman"/>
                <w:b/>
                <w:sz w:val="20"/>
                <w:szCs w:val="20"/>
                <w:lang w:eastAsia="ru-RU"/>
              </w:rPr>
              <w:t>С УЧЕТОМ МНЕНИЯ</w:t>
            </w:r>
            <w:r w:rsidRPr="00E379D4">
              <w:rPr>
                <w:rFonts w:ascii="Times New Roman" w:hAnsi="Times New Roman"/>
                <w:sz w:val="20"/>
                <w:szCs w:val="20"/>
                <w:lang w:eastAsia="ru-RU"/>
              </w:rPr>
              <w:t xml:space="preserve">» </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 xml:space="preserve">Совета обучающихся </w:t>
            </w:r>
          </w:p>
          <w:p w:rsidR="00484994" w:rsidRPr="00E379D4" w:rsidRDefault="00484994" w:rsidP="00E379D4">
            <w:pPr>
              <w:spacing w:after="0" w:line="240" w:lineRule="auto"/>
              <w:ind w:right="1021"/>
              <w:rPr>
                <w:rFonts w:ascii="Times New Roman" w:hAnsi="Times New Roman"/>
                <w:bCs/>
                <w:sz w:val="20"/>
                <w:szCs w:val="20"/>
                <w:lang w:eastAsia="ru-RU"/>
              </w:rPr>
            </w:pPr>
            <w:r w:rsidRPr="00E379D4">
              <w:rPr>
                <w:rFonts w:ascii="Times New Roman" w:hAnsi="Times New Roman"/>
                <w:bCs/>
                <w:sz w:val="20"/>
                <w:szCs w:val="20"/>
                <w:lang w:eastAsia="ru-RU"/>
              </w:rPr>
              <w:t>Красноярского техникума</w:t>
            </w:r>
          </w:p>
          <w:p w:rsidR="00484994" w:rsidRPr="00E379D4" w:rsidRDefault="00484994" w:rsidP="00E379D4">
            <w:pPr>
              <w:spacing w:after="0" w:line="240" w:lineRule="auto"/>
              <w:ind w:right="1021"/>
              <w:rPr>
                <w:rFonts w:ascii="Times New Roman" w:hAnsi="Times New Roman"/>
                <w:bCs/>
                <w:sz w:val="20"/>
                <w:szCs w:val="20"/>
                <w:lang w:eastAsia="ru-RU"/>
              </w:rPr>
            </w:pPr>
            <w:r w:rsidRPr="00E379D4">
              <w:rPr>
                <w:rFonts w:ascii="Times New Roman" w:hAnsi="Times New Roman"/>
                <w:bCs/>
                <w:sz w:val="20"/>
                <w:szCs w:val="20"/>
                <w:lang w:eastAsia="ru-RU"/>
              </w:rPr>
              <w:t>промышленного сервиса</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 xml:space="preserve">Протокол от </w:t>
            </w:r>
            <w:r w:rsidRPr="00E379D4">
              <w:rPr>
                <w:rFonts w:ascii="Times New Roman" w:hAnsi="Times New Roman"/>
                <w:sz w:val="20"/>
                <w:szCs w:val="20"/>
                <w:u w:val="single"/>
                <w:lang w:eastAsia="ru-RU"/>
              </w:rPr>
              <w:t xml:space="preserve">01.09. 21 </w:t>
            </w:r>
            <w:r w:rsidRPr="00E379D4">
              <w:rPr>
                <w:rFonts w:ascii="Times New Roman" w:hAnsi="Times New Roman"/>
                <w:sz w:val="20"/>
                <w:szCs w:val="20"/>
                <w:lang w:eastAsia="ru-RU"/>
              </w:rPr>
              <w:t>№ 1</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 xml:space="preserve">Председатель Совета обучающихся </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________ Крупский Н.Д.</w:t>
            </w:r>
          </w:p>
          <w:p w:rsidR="00484994" w:rsidRPr="00E379D4" w:rsidRDefault="00484994" w:rsidP="00E379D4">
            <w:pPr>
              <w:spacing w:after="0" w:line="240" w:lineRule="auto"/>
              <w:ind w:right="1021"/>
              <w:rPr>
                <w:rFonts w:ascii="Times New Roman" w:hAnsi="Times New Roman"/>
                <w:sz w:val="20"/>
                <w:szCs w:val="20"/>
                <w:lang w:eastAsia="ru-RU"/>
              </w:rPr>
            </w:pPr>
          </w:p>
          <w:p w:rsidR="00484994" w:rsidRPr="00E379D4" w:rsidRDefault="00484994" w:rsidP="00E379D4">
            <w:pPr>
              <w:adjustRightInd w:val="0"/>
              <w:spacing w:after="0" w:line="240" w:lineRule="auto"/>
              <w:rPr>
                <w:rFonts w:ascii="Times New Roman" w:hAnsi="Times New Roman"/>
                <w:b/>
                <w:bCs/>
                <w:iCs/>
                <w:sz w:val="20"/>
                <w:szCs w:val="20"/>
                <w:lang w:eastAsia="ru-RU"/>
              </w:rPr>
            </w:pPr>
            <w:r w:rsidRPr="00E379D4">
              <w:rPr>
                <w:rFonts w:ascii="Times New Roman" w:hAnsi="Times New Roman"/>
                <w:b/>
                <w:bCs/>
                <w:iCs/>
                <w:sz w:val="20"/>
                <w:szCs w:val="20"/>
                <w:lang w:eastAsia="ru-RU"/>
              </w:rPr>
              <w:t xml:space="preserve">СОГЛАСОВАНО </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Решением Родительского комитета</w:t>
            </w:r>
          </w:p>
          <w:p w:rsidR="00484994" w:rsidRPr="00E379D4" w:rsidRDefault="00484994" w:rsidP="00E379D4">
            <w:pPr>
              <w:spacing w:after="0" w:line="240" w:lineRule="auto"/>
              <w:ind w:right="1021"/>
              <w:rPr>
                <w:rFonts w:ascii="Times New Roman" w:hAnsi="Times New Roman"/>
                <w:bCs/>
                <w:sz w:val="20"/>
                <w:szCs w:val="20"/>
                <w:lang w:eastAsia="ru-RU"/>
              </w:rPr>
            </w:pPr>
            <w:r w:rsidRPr="00E379D4">
              <w:rPr>
                <w:rFonts w:ascii="Times New Roman" w:hAnsi="Times New Roman"/>
                <w:bCs/>
                <w:sz w:val="20"/>
                <w:szCs w:val="20"/>
                <w:lang w:eastAsia="ru-RU"/>
              </w:rPr>
              <w:t>Красноярского техникума</w:t>
            </w:r>
          </w:p>
          <w:p w:rsidR="00484994" w:rsidRPr="00E379D4" w:rsidRDefault="00484994" w:rsidP="00E379D4">
            <w:pPr>
              <w:spacing w:after="0" w:line="240" w:lineRule="auto"/>
              <w:ind w:right="1021"/>
              <w:rPr>
                <w:rFonts w:ascii="Times New Roman" w:hAnsi="Times New Roman"/>
                <w:bCs/>
                <w:sz w:val="20"/>
                <w:szCs w:val="20"/>
                <w:lang w:eastAsia="ru-RU"/>
              </w:rPr>
            </w:pPr>
            <w:r w:rsidRPr="00E379D4">
              <w:rPr>
                <w:rFonts w:ascii="Times New Roman" w:hAnsi="Times New Roman"/>
                <w:bCs/>
                <w:sz w:val="20"/>
                <w:szCs w:val="20"/>
                <w:lang w:eastAsia="ru-RU"/>
              </w:rPr>
              <w:t>промышленного сервиса</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 xml:space="preserve">Протокол от </w:t>
            </w:r>
            <w:r w:rsidRPr="00E379D4">
              <w:rPr>
                <w:rFonts w:ascii="Times New Roman" w:hAnsi="Times New Roman"/>
                <w:sz w:val="20"/>
                <w:szCs w:val="20"/>
                <w:u w:val="single"/>
                <w:lang w:eastAsia="ru-RU"/>
              </w:rPr>
              <w:t xml:space="preserve">01.09. 21 </w:t>
            </w:r>
            <w:r w:rsidRPr="00E379D4">
              <w:rPr>
                <w:rFonts w:ascii="Times New Roman" w:hAnsi="Times New Roman"/>
                <w:sz w:val="20"/>
                <w:szCs w:val="20"/>
                <w:lang w:eastAsia="ru-RU"/>
              </w:rPr>
              <w:t>№ 1</w:t>
            </w:r>
          </w:p>
          <w:p w:rsidR="00484994" w:rsidRPr="00E379D4" w:rsidRDefault="00484994" w:rsidP="00E379D4">
            <w:pPr>
              <w:spacing w:after="0" w:line="240" w:lineRule="auto"/>
              <w:ind w:right="1021"/>
              <w:rPr>
                <w:rFonts w:ascii="Times New Roman" w:hAnsi="Times New Roman"/>
                <w:sz w:val="20"/>
                <w:szCs w:val="20"/>
                <w:lang w:eastAsia="ru-RU"/>
              </w:rPr>
            </w:pPr>
            <w:r w:rsidRPr="00E379D4">
              <w:rPr>
                <w:rFonts w:ascii="Times New Roman" w:hAnsi="Times New Roman"/>
                <w:sz w:val="20"/>
                <w:szCs w:val="20"/>
                <w:lang w:eastAsia="ru-RU"/>
              </w:rPr>
              <w:t>Председатель Совета родителей</w:t>
            </w:r>
          </w:p>
          <w:p w:rsidR="00484994" w:rsidRPr="00E379D4" w:rsidRDefault="008E1622" w:rsidP="00E379D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--------------------------Свица Т.С. </w:t>
            </w:r>
          </w:p>
        </w:tc>
        <w:tc>
          <w:tcPr>
            <w:tcW w:w="3083" w:type="dxa"/>
          </w:tcPr>
          <w:p w:rsidR="00484994" w:rsidRPr="00E379D4" w:rsidRDefault="00484994" w:rsidP="00E379D4">
            <w:pPr>
              <w:adjustRightInd w:val="0"/>
              <w:spacing w:after="0" w:line="240" w:lineRule="auto"/>
              <w:rPr>
                <w:rFonts w:ascii="Times New Roman" w:hAnsi="Times New Roman"/>
                <w:b/>
                <w:bCs/>
                <w:sz w:val="20"/>
                <w:szCs w:val="20"/>
                <w:lang w:eastAsia="ru-RU"/>
              </w:rPr>
            </w:pPr>
            <w:r w:rsidRPr="00E379D4">
              <w:rPr>
                <w:rFonts w:ascii="Times New Roman" w:hAnsi="Times New Roman"/>
                <w:b/>
                <w:bCs/>
                <w:sz w:val="20"/>
                <w:szCs w:val="20"/>
                <w:lang w:eastAsia="ru-RU"/>
              </w:rPr>
              <w:t>УТВЕРЖДАЮ</w:t>
            </w:r>
          </w:p>
          <w:p w:rsidR="00484994" w:rsidRPr="00E379D4" w:rsidRDefault="00484994" w:rsidP="00E379D4">
            <w:pPr>
              <w:adjustRightInd w:val="0"/>
              <w:spacing w:after="0" w:line="240" w:lineRule="auto"/>
              <w:rPr>
                <w:rFonts w:ascii="Times New Roman" w:hAnsi="Times New Roman"/>
                <w:sz w:val="20"/>
                <w:szCs w:val="20"/>
                <w:lang w:eastAsia="ru-RU"/>
              </w:rPr>
            </w:pPr>
            <w:r w:rsidRPr="00E379D4">
              <w:rPr>
                <w:rFonts w:ascii="Times New Roman" w:hAnsi="Times New Roman"/>
                <w:sz w:val="20"/>
                <w:szCs w:val="20"/>
                <w:lang w:eastAsia="ru-RU"/>
              </w:rPr>
              <w:t xml:space="preserve">Директор </w:t>
            </w:r>
          </w:p>
          <w:p w:rsidR="00484994" w:rsidRPr="00E379D4" w:rsidRDefault="00484994" w:rsidP="00E379D4">
            <w:pPr>
              <w:adjustRightInd w:val="0"/>
              <w:spacing w:after="0" w:line="240" w:lineRule="auto"/>
              <w:rPr>
                <w:rFonts w:ascii="Times New Roman" w:hAnsi="Times New Roman"/>
                <w:sz w:val="20"/>
                <w:szCs w:val="20"/>
                <w:lang w:eastAsia="ru-RU"/>
              </w:rPr>
            </w:pPr>
            <w:r w:rsidRPr="00E379D4">
              <w:rPr>
                <w:rFonts w:ascii="Times New Roman" w:hAnsi="Times New Roman"/>
                <w:sz w:val="20"/>
                <w:szCs w:val="20"/>
                <w:lang w:eastAsia="ru-RU"/>
              </w:rPr>
              <w:t>Красноярского техникума промышленного сервиса</w:t>
            </w:r>
          </w:p>
          <w:p w:rsidR="00484994" w:rsidRPr="00E379D4" w:rsidRDefault="00484994" w:rsidP="00E379D4">
            <w:pPr>
              <w:adjustRightInd w:val="0"/>
              <w:spacing w:after="0" w:line="240" w:lineRule="auto"/>
              <w:rPr>
                <w:rFonts w:ascii="Times New Roman" w:hAnsi="Times New Roman"/>
                <w:iCs/>
                <w:sz w:val="20"/>
                <w:szCs w:val="20"/>
                <w:lang w:eastAsia="ru-RU"/>
              </w:rPr>
            </w:pPr>
            <w:r w:rsidRPr="00E379D4">
              <w:rPr>
                <w:rFonts w:ascii="Times New Roman" w:hAnsi="Times New Roman"/>
                <w:iCs/>
                <w:sz w:val="20"/>
                <w:szCs w:val="20"/>
                <w:lang w:eastAsia="ru-RU"/>
              </w:rPr>
              <w:t>____________________________</w:t>
            </w:r>
          </w:p>
          <w:p w:rsidR="00484994" w:rsidRPr="00E379D4" w:rsidRDefault="00484994" w:rsidP="00E379D4">
            <w:pPr>
              <w:adjustRightInd w:val="0"/>
              <w:spacing w:after="0" w:line="240" w:lineRule="auto"/>
              <w:rPr>
                <w:rFonts w:ascii="Times New Roman" w:hAnsi="Times New Roman"/>
                <w:iCs/>
                <w:sz w:val="20"/>
                <w:szCs w:val="20"/>
                <w:lang w:eastAsia="ru-RU"/>
              </w:rPr>
            </w:pPr>
            <w:r w:rsidRPr="00E379D4">
              <w:rPr>
                <w:rFonts w:ascii="Times New Roman" w:hAnsi="Times New Roman"/>
                <w:iCs/>
                <w:sz w:val="20"/>
                <w:szCs w:val="20"/>
                <w:lang w:eastAsia="ru-RU"/>
              </w:rPr>
              <w:t>И.А. Магомедова</w:t>
            </w:r>
          </w:p>
          <w:p w:rsidR="00484994" w:rsidRPr="00E379D4" w:rsidRDefault="00484994" w:rsidP="00E379D4">
            <w:pPr>
              <w:adjustRightInd w:val="0"/>
              <w:spacing w:after="0" w:line="240" w:lineRule="auto"/>
              <w:ind w:right="-1"/>
              <w:rPr>
                <w:rFonts w:ascii="Times New Roman" w:hAnsi="Times New Roman"/>
                <w:sz w:val="20"/>
                <w:szCs w:val="20"/>
                <w:lang w:eastAsia="ru-RU"/>
              </w:rPr>
            </w:pPr>
            <w:r w:rsidRPr="00E379D4">
              <w:rPr>
                <w:rFonts w:ascii="Times New Roman" w:hAnsi="Times New Roman"/>
                <w:sz w:val="20"/>
                <w:szCs w:val="20"/>
                <w:lang w:eastAsia="ru-RU"/>
              </w:rPr>
              <w:t>приказ от 01.09.21№ ____</w:t>
            </w:r>
          </w:p>
          <w:p w:rsidR="00484994" w:rsidRPr="00E379D4" w:rsidRDefault="00484994" w:rsidP="00E379D4">
            <w:pPr>
              <w:spacing w:after="0" w:line="240" w:lineRule="auto"/>
              <w:jc w:val="right"/>
              <w:rPr>
                <w:rFonts w:ascii="Times New Roman" w:hAnsi="Times New Roman"/>
                <w:sz w:val="20"/>
                <w:szCs w:val="20"/>
                <w:lang w:eastAsia="ru-RU"/>
              </w:rPr>
            </w:pPr>
          </w:p>
        </w:tc>
      </w:tr>
    </w:tbl>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0E47CF">
        <w:rPr>
          <w:rFonts w:ascii="Times New Roman" w:hAnsi="Times New Roman"/>
          <w:b/>
          <w:kern w:val="2"/>
          <w:sz w:val="24"/>
          <w:szCs w:val="24"/>
          <w:lang w:eastAsia="ko-KR"/>
        </w:rPr>
        <w:t xml:space="preserve">КАЛЕНДАРНЫЙ ПЛАН ВОСПИТАТЕЛЬНОЙ РАБОТЫ  </w:t>
      </w:r>
    </w:p>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rsidR="00484994" w:rsidRDefault="00484994"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 xml:space="preserve">На 2021/2022 учебный год </w:t>
      </w:r>
    </w:p>
    <w:p w:rsidR="008E1622" w:rsidRPr="000E47CF" w:rsidRDefault="008E1622"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bCs/>
          <w:sz w:val="24"/>
          <w:szCs w:val="24"/>
        </w:rPr>
        <w:t xml:space="preserve"> Парикмахер </w:t>
      </w: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bookmarkStart w:id="5" w:name="_GoBack"/>
      <w:bookmarkEnd w:id="5"/>
    </w:p>
    <w:p w:rsidR="00484994" w:rsidRPr="000E47CF" w:rsidRDefault="00484994" w:rsidP="00E8752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0E47CF">
        <w:rPr>
          <w:rFonts w:ascii="Times New Roman" w:hAnsi="Times New Roman"/>
          <w:b/>
          <w:kern w:val="2"/>
          <w:sz w:val="24"/>
          <w:szCs w:val="24"/>
          <w:lang w:eastAsia="ko-KR"/>
        </w:rPr>
        <w:t>Красноярск, 2021 год</w:t>
      </w:r>
    </w:p>
    <w:p w:rsidR="00484994" w:rsidRPr="000E47CF" w:rsidRDefault="00484994" w:rsidP="00E8752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84994" w:rsidRPr="000E47CF" w:rsidRDefault="00484994" w:rsidP="00E8752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0E47CF">
        <w:rPr>
          <w:rFonts w:ascii="Times New Roman" w:hAnsi="Times New Roman"/>
          <w:bCs/>
          <w:kern w:val="2"/>
          <w:sz w:val="24"/>
          <w:szCs w:val="24"/>
          <w:lang w:eastAsia="ko-KR"/>
        </w:rPr>
        <w:t xml:space="preserve">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уровне Российской Федерации, в том числе: </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«Россия – страна возможностей»</w:t>
      </w:r>
      <w:hyperlink r:id="rId10" w:history="1">
        <w:r w:rsidRPr="00023C2F">
          <w:rPr>
            <w:rFonts w:ascii="Times New Roman" w:hAnsi="Times New Roman"/>
            <w:bCs/>
            <w:color w:val="0563C1"/>
            <w:kern w:val="2"/>
            <w:sz w:val="24"/>
            <w:szCs w:val="24"/>
            <w:u w:val="single"/>
            <w:lang w:eastAsia="ko-KR"/>
          </w:rPr>
          <w:t>https://rsv.ru/</w:t>
        </w:r>
      </w:hyperlink>
      <w:r w:rsidRPr="00023C2F">
        <w:rPr>
          <w:rFonts w:ascii="Times New Roman" w:hAnsi="Times New Roman"/>
          <w:bCs/>
          <w:kern w:val="2"/>
          <w:sz w:val="24"/>
          <w:szCs w:val="24"/>
          <w:lang w:eastAsia="ko-KR"/>
        </w:rPr>
        <w:t xml:space="preserve">; </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«Большая перемена»</w:t>
      </w:r>
      <w:hyperlink r:id="rId11" w:history="1">
        <w:r w:rsidRPr="00023C2F">
          <w:rPr>
            <w:rFonts w:ascii="Times New Roman" w:hAnsi="Times New Roman"/>
            <w:bCs/>
            <w:color w:val="0563C1"/>
            <w:kern w:val="2"/>
            <w:sz w:val="24"/>
            <w:szCs w:val="24"/>
            <w:u w:val="single"/>
            <w:lang w:eastAsia="ko-KR"/>
          </w:rPr>
          <w:t>https://bolshayaperemena.online/</w:t>
        </w:r>
      </w:hyperlink>
      <w:r w:rsidRPr="00023C2F">
        <w:rPr>
          <w:rFonts w:ascii="Times New Roman" w:hAnsi="Times New Roman"/>
          <w:bCs/>
          <w:kern w:val="2"/>
          <w:sz w:val="24"/>
          <w:szCs w:val="24"/>
          <w:lang w:eastAsia="ko-KR"/>
        </w:rPr>
        <w:t xml:space="preserve">; </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«Лидеры России»</w:t>
      </w:r>
      <w:hyperlink r:id="rId12" w:history="1">
        <w:r w:rsidRPr="00023C2F">
          <w:rPr>
            <w:rFonts w:ascii="Times New Roman" w:hAnsi="Times New Roman"/>
            <w:bCs/>
            <w:color w:val="0563C1"/>
            <w:kern w:val="2"/>
            <w:sz w:val="24"/>
            <w:szCs w:val="24"/>
            <w:u w:val="single"/>
            <w:lang w:eastAsia="ko-KR"/>
          </w:rPr>
          <w:t>https://лидерыроссии.рф/</w:t>
        </w:r>
      </w:hyperlink>
      <w:r w:rsidRPr="00023C2F">
        <w:rPr>
          <w:rFonts w:ascii="Times New Roman" w:hAnsi="Times New Roman"/>
          <w:bCs/>
          <w:kern w:val="2"/>
          <w:sz w:val="24"/>
          <w:szCs w:val="24"/>
          <w:lang w:eastAsia="ko-KR"/>
        </w:rPr>
        <w:t>;</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«Мы Вместе»</w:t>
      </w:r>
      <w:r w:rsidRPr="00023C2F">
        <w:rPr>
          <w:rFonts w:ascii="Times New Roman" w:hAnsi="Times New Roman"/>
        </w:rPr>
        <w:t xml:space="preserve"> (</w:t>
      </w:r>
      <w:r w:rsidRPr="00023C2F">
        <w:rPr>
          <w:rFonts w:ascii="Times New Roman" w:hAnsi="Times New Roman"/>
          <w:bCs/>
          <w:kern w:val="2"/>
          <w:sz w:val="24"/>
          <w:szCs w:val="24"/>
          <w:lang w:eastAsia="ko-KR"/>
        </w:rPr>
        <w:t xml:space="preserve">волонтерство) </w:t>
      </w:r>
      <w:hyperlink r:id="rId13" w:history="1">
        <w:r w:rsidRPr="00023C2F">
          <w:rPr>
            <w:rFonts w:ascii="Times New Roman" w:hAnsi="Times New Roman"/>
            <w:bCs/>
            <w:color w:val="0563C1"/>
            <w:kern w:val="2"/>
            <w:sz w:val="24"/>
            <w:szCs w:val="24"/>
            <w:u w:val="single"/>
            <w:lang w:val="en-US" w:eastAsia="ko-KR"/>
          </w:rPr>
          <w:t>https</w:t>
        </w:r>
        <w:r w:rsidRPr="00023C2F">
          <w:rPr>
            <w:rFonts w:ascii="Times New Roman" w:hAnsi="Times New Roman"/>
            <w:bCs/>
            <w:color w:val="0563C1"/>
            <w:kern w:val="2"/>
            <w:sz w:val="24"/>
            <w:szCs w:val="24"/>
            <w:u w:val="single"/>
            <w:lang w:eastAsia="ko-KR"/>
          </w:rPr>
          <w:t>://</w:t>
        </w:r>
        <w:r w:rsidRPr="00023C2F">
          <w:rPr>
            <w:rFonts w:ascii="Times New Roman" w:hAnsi="Times New Roman"/>
            <w:bCs/>
            <w:color w:val="0563C1"/>
            <w:kern w:val="2"/>
            <w:sz w:val="24"/>
            <w:szCs w:val="24"/>
            <w:u w:val="single"/>
            <w:lang w:val="en-US" w:eastAsia="ko-KR"/>
          </w:rPr>
          <w:t>onf</w:t>
        </w:r>
        <w:r w:rsidRPr="00023C2F">
          <w:rPr>
            <w:rFonts w:ascii="Times New Roman" w:hAnsi="Times New Roman"/>
            <w:bCs/>
            <w:color w:val="0563C1"/>
            <w:kern w:val="2"/>
            <w:sz w:val="24"/>
            <w:szCs w:val="24"/>
            <w:u w:val="single"/>
            <w:lang w:eastAsia="ko-KR"/>
          </w:rPr>
          <w:t>.</w:t>
        </w:r>
        <w:r w:rsidRPr="00023C2F">
          <w:rPr>
            <w:rFonts w:ascii="Times New Roman" w:hAnsi="Times New Roman"/>
            <w:bCs/>
            <w:color w:val="0563C1"/>
            <w:kern w:val="2"/>
            <w:sz w:val="24"/>
            <w:szCs w:val="24"/>
            <w:u w:val="single"/>
            <w:lang w:val="en-US" w:eastAsia="ko-KR"/>
          </w:rPr>
          <w:t>ru</w:t>
        </w:r>
      </w:hyperlink>
      <w:r w:rsidRPr="00023C2F">
        <w:rPr>
          <w:rFonts w:ascii="Times New Roman" w:hAnsi="Times New Roman"/>
          <w:bCs/>
          <w:kern w:val="2"/>
          <w:sz w:val="24"/>
          <w:szCs w:val="24"/>
          <w:lang w:eastAsia="ko-KR"/>
        </w:rPr>
        <w:t xml:space="preserve">; </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 xml:space="preserve">отраслевые конкурсы профессионального мастерства; </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движения «Ворлдскиллс Россия»;</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движения «Абилимпикс»;</w:t>
      </w:r>
    </w:p>
    <w:p w:rsidR="00484994" w:rsidRPr="00023C2F" w:rsidRDefault="00484994" w:rsidP="00023C2F">
      <w:pPr>
        <w:pStyle w:val="a5"/>
        <w:widowControl w:val="0"/>
        <w:numPr>
          <w:ilvl w:val="0"/>
          <w:numId w:val="18"/>
        </w:numPr>
        <w:autoSpaceDE w:val="0"/>
        <w:autoSpaceDN w:val="0"/>
        <w:adjustRightInd w:val="0"/>
        <w:spacing w:after="0" w:line="240" w:lineRule="auto"/>
        <w:ind w:right="-1"/>
        <w:jc w:val="both"/>
        <w:rPr>
          <w:rFonts w:ascii="Times New Roman" w:hAnsi="Times New Roman"/>
          <w:bCs/>
          <w:kern w:val="2"/>
          <w:sz w:val="24"/>
          <w:szCs w:val="24"/>
          <w:lang w:eastAsia="ko-KR"/>
        </w:rPr>
      </w:pPr>
      <w:r w:rsidRPr="00023C2F">
        <w:rPr>
          <w:rFonts w:ascii="Times New Roman" w:hAnsi="Times New Roman"/>
          <w:bCs/>
          <w:kern w:val="2"/>
          <w:sz w:val="24"/>
          <w:szCs w:val="24"/>
          <w:lang w:eastAsia="ko-KR"/>
        </w:rPr>
        <w:t>субъектов Российской Федерации (</w:t>
      </w:r>
      <w:r w:rsidRPr="00023C2F">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023C2F">
        <w:rPr>
          <w:rFonts w:ascii="Times New Roman" w:hAnsi="Times New Roman"/>
          <w:bCs/>
          <w:kern w:val="2"/>
          <w:sz w:val="24"/>
          <w:szCs w:val="24"/>
          <w:lang w:eastAsia="ko-KR"/>
        </w:rPr>
        <w:t xml:space="preserve">), </w:t>
      </w:r>
    </w:p>
    <w:p w:rsidR="00484994" w:rsidRPr="000E47CF" w:rsidRDefault="00484994" w:rsidP="008E2399">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0E47CF">
        <w:rPr>
          <w:rFonts w:ascii="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484994" w:rsidRPr="000E47CF" w:rsidRDefault="00484994" w:rsidP="00E8752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5610"/>
        <w:gridCol w:w="1739"/>
        <w:gridCol w:w="1648"/>
        <w:gridCol w:w="2362"/>
        <w:gridCol w:w="2192"/>
      </w:tblGrid>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Дата</w:t>
            </w:r>
          </w:p>
        </w:tc>
        <w:tc>
          <w:tcPr>
            <w:tcW w:w="5610"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Содержание и формы</w:t>
            </w:r>
          </w:p>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деятельности</w:t>
            </w:r>
          </w:p>
        </w:tc>
        <w:tc>
          <w:tcPr>
            <w:tcW w:w="1739"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Участники</w:t>
            </w:r>
          </w:p>
        </w:tc>
        <w:tc>
          <w:tcPr>
            <w:tcW w:w="1648"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Место проведения</w:t>
            </w:r>
          </w:p>
        </w:tc>
        <w:tc>
          <w:tcPr>
            <w:tcW w:w="2362"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Ответственные</w:t>
            </w:r>
          </w:p>
        </w:tc>
        <w:tc>
          <w:tcPr>
            <w:tcW w:w="2192" w:type="dxa"/>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Коды ЛР</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«ДУХОВНО-НРАВСТВЕННОЕ И ХУДОЖЕСТВЕННО-ЭСТЕТИЧЕСКОЕ ВОСПИТАНИЕ СТУДЕНТОВ»</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социальный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психолог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кружков 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секций.</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 педагог-организатор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и проведение тематических вечеров, концертов: - посвященных:</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знаний;</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пожилого человека</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учителя (5 октября);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Новый год;</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народного единства (4 ноября);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матери;</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студента (Татьянин день) (25 января);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святого Валентина (14февраля);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защитника Отечества (23 февраля);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Масленица;</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Международному женскому Дню 8 марта.</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Победы (9 мая);</w:t>
            </w:r>
          </w:p>
          <w:p w:rsidR="00484994" w:rsidRPr="00E379D4" w:rsidRDefault="00484994" w:rsidP="00E379D4">
            <w:pPr>
              <w:pStyle w:val="a5"/>
              <w:widowControl w:val="0"/>
              <w:numPr>
                <w:ilvl w:val="0"/>
                <w:numId w:val="14"/>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Дню защиты детей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Кл.руководители групп, 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Студенческий совет</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1-13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Посещение музеев, выставок, спектаклей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Адресно по месту посещения</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Кл.руководители групп, мастера п/о, кураторы</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sz w:val="24"/>
                <w:szCs w:val="24"/>
                <w:lang w:eastAsia="ru-RU"/>
              </w:rPr>
              <w:t>ЛР1,7,13,14,15,16,22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Кл.руководители групп, мастера п/о, кураторы,педагог-организатор, Студенческий совет</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кружков и секций</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sz w:val="24"/>
                <w:szCs w:val="24"/>
                <w:lang w:eastAsia="ru-RU"/>
              </w:rPr>
              <w:t>ЛР1,7,13,14,15,16,22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(июнь)</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Торжественная церемония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вручения дипломов.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3  курса</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Директор, зам. директора по УПР,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заведующие отделением,мастера п/о, кураторы</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ЛР1,7,13,14,15,16,22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открытых дверей.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1 курс</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 зав. отделениями.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14,16,22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В течение года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Беседы с участием представителей </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общественных организаций, деятелей культуры по вопросам духовно-нравственного воспитания: -</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 по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плану работы</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 -организатор, зав. отделениями, классные руководители 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районных, краевых, всероссийских научно-методических семинарах,конференциях по вопросам духовно-нравственного воспитания.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 зав. отделениями, классные руководители 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 (по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Литературных</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гостиных к юбилейным датам</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писателей и поэтов.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Библиотекарь,</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литературы</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1,5,6,8,11,12</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«ГРАЖДАНСКО-ПАТРИОТИЧЕСКОЕ ВОСПИТАНИЕ»</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тематических</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лекций, посвященных</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знаменательным датам истории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государства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Преподаватели истории,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ОБЖ,</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 Зонального центра</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В течение </w:t>
            </w:r>
            <w:r w:rsidRPr="00E379D4">
              <w:rPr>
                <w:rFonts w:ascii="Times New Roman" w:hAnsi="Times New Roman"/>
                <w:bCs/>
                <w:kern w:val="2"/>
                <w:sz w:val="24"/>
                <w:szCs w:val="24"/>
                <w:lang w:eastAsia="ko-KR"/>
              </w:rPr>
              <w:lastRenderedPageBreak/>
              <w:t>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Участие в районных, краевых спартакиадах,</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спортивных играх и соревнованиях.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 xml:space="preserve">Обучающиеся </w:t>
            </w:r>
            <w:r w:rsidRPr="00E379D4">
              <w:rPr>
                <w:rFonts w:ascii="Times New Roman" w:hAnsi="Times New Roman"/>
                <w:bCs/>
                <w:kern w:val="2"/>
                <w:sz w:val="24"/>
                <w:szCs w:val="24"/>
                <w:lang w:eastAsia="ko-KR"/>
              </w:rPr>
              <w:lastRenderedPageBreak/>
              <w:t>1-4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Руководитель физ.</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Воспитания, преподаватель ОБЖ,</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 Зонального центра</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1,2,3,5,6,8,9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(февраль)</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Патриотическое воспитание:</w:t>
            </w:r>
          </w:p>
          <w:p w:rsidR="00484994" w:rsidRPr="00E379D4" w:rsidRDefault="00484994" w:rsidP="00E379D4">
            <w:pPr>
              <w:pStyle w:val="a5"/>
              <w:widowControl w:val="0"/>
              <w:numPr>
                <w:ilvl w:val="0"/>
                <w:numId w:val="15"/>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Уроки мужества</w:t>
            </w:r>
          </w:p>
          <w:p w:rsidR="00484994" w:rsidRPr="00E379D4" w:rsidRDefault="00484994" w:rsidP="00E379D4">
            <w:pPr>
              <w:pStyle w:val="a5"/>
              <w:widowControl w:val="0"/>
              <w:numPr>
                <w:ilvl w:val="0"/>
                <w:numId w:val="15"/>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Встречи с ветеранами войн</w:t>
            </w:r>
          </w:p>
          <w:p w:rsidR="00484994" w:rsidRPr="00E379D4" w:rsidRDefault="00484994" w:rsidP="00E379D4">
            <w:pPr>
              <w:pStyle w:val="a5"/>
              <w:widowControl w:val="0"/>
              <w:numPr>
                <w:ilvl w:val="0"/>
                <w:numId w:val="15"/>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Конкурс-смотр «Песни и строя».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 руководитель физ.воспитания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ОБЖ,</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 Зонального центра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руководитель клуба «Отвага»</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мероприятий, посвященных Дню Победы (9 мая):</w:t>
            </w:r>
          </w:p>
          <w:p w:rsidR="00484994" w:rsidRPr="00E379D4" w:rsidRDefault="00484994" w:rsidP="00E379D4">
            <w:pPr>
              <w:pStyle w:val="a5"/>
              <w:widowControl w:val="0"/>
              <w:numPr>
                <w:ilvl w:val="0"/>
                <w:numId w:val="16"/>
              </w:numPr>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часы</w:t>
            </w:r>
          </w:p>
          <w:p w:rsidR="00484994" w:rsidRPr="00E379D4" w:rsidRDefault="00484994" w:rsidP="00E379D4">
            <w:pPr>
              <w:pStyle w:val="a5"/>
              <w:widowControl w:val="0"/>
              <w:numPr>
                <w:ilvl w:val="0"/>
                <w:numId w:val="16"/>
              </w:numPr>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конкурс чтецов</w:t>
            </w:r>
          </w:p>
          <w:p w:rsidR="00484994" w:rsidRPr="00E379D4" w:rsidRDefault="00484994" w:rsidP="00E379D4">
            <w:pPr>
              <w:pStyle w:val="a5"/>
              <w:widowControl w:val="0"/>
              <w:numPr>
                <w:ilvl w:val="0"/>
                <w:numId w:val="16"/>
              </w:numPr>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Пост №1</w:t>
            </w:r>
          </w:p>
          <w:p w:rsidR="00484994" w:rsidRPr="00E379D4" w:rsidRDefault="00484994" w:rsidP="00E379D4">
            <w:pPr>
              <w:pStyle w:val="a5"/>
              <w:widowControl w:val="0"/>
              <w:numPr>
                <w:ilvl w:val="0"/>
                <w:numId w:val="16"/>
              </w:numPr>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акция «Георгиевская ленточка»,</w:t>
            </w:r>
          </w:p>
          <w:p w:rsidR="00484994" w:rsidRPr="00E379D4" w:rsidRDefault="00484994" w:rsidP="00E379D4">
            <w:pPr>
              <w:pStyle w:val="a5"/>
              <w:widowControl w:val="0"/>
              <w:numPr>
                <w:ilvl w:val="0"/>
                <w:numId w:val="16"/>
              </w:numPr>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Бессмертный полк</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 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 руководитель физ. воспитания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ОБЖ,</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 Зонального центра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руководитель клуба «Отвага»</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Работа военно-патриотического клуба «Отвага»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Руководитель клуба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ОБЖ</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военно-спортивных игр</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Руководитель клуба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преподаватель ОБЖ</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преподаватели физ.воспитания</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Ежегодно (по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классные часы правовой и патриотической тематики </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юрист, социальный педагог, преподаватели правовых дисциплин, преподаватели истории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1,2,3,5,6,8</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«ВОСПИТАНИЕ ЗДОРОВОГО ОБРАЗА ЖИЗНИ»</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физвоспитания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спортивных секций</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психологических диагностик обучающихся (по запросу)</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Педагоги-психологи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Педагоги-психологи,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социальные педагоги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(сентябрь, октябрь)</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УВР,педагоги - психологи,социальные педагоги,классные руководителигрупп, руководители кружков и секций</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1,3,6,9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физ. воспитания</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Тематические классные часы о последствиях </w:t>
            </w:r>
            <w:r w:rsidRPr="00E379D4">
              <w:rPr>
                <w:rFonts w:ascii="Times New Roman" w:hAnsi="Times New Roman"/>
                <w:bCs/>
                <w:kern w:val="2"/>
                <w:sz w:val="24"/>
                <w:szCs w:val="24"/>
                <w:lang w:eastAsia="ko-KR"/>
              </w:rPr>
              <w:lastRenderedPageBreak/>
              <w:t>потребления психоактивных веществ (ПАВ), алкоголя и табака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 xml:space="preserve">Обучающиеся </w:t>
            </w:r>
            <w:r w:rsidRPr="00E379D4">
              <w:rPr>
                <w:rFonts w:ascii="Times New Roman" w:hAnsi="Times New Roman"/>
                <w:bCs/>
                <w:kern w:val="2"/>
                <w:sz w:val="24"/>
                <w:szCs w:val="24"/>
                <w:lang w:eastAsia="ko-KR"/>
              </w:rPr>
              <w:lastRenderedPageBreak/>
              <w:t>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 xml:space="preserve">Классные </w:t>
            </w:r>
            <w:r w:rsidRPr="00E379D4">
              <w:rPr>
                <w:rFonts w:ascii="Times New Roman" w:hAnsi="Times New Roman"/>
                <w:bCs/>
                <w:kern w:val="2"/>
                <w:sz w:val="24"/>
                <w:szCs w:val="24"/>
                <w:lang w:eastAsia="ko-KR"/>
              </w:rPr>
              <w:lastRenderedPageBreak/>
              <w:t>руководителигрупп.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Диагностика обучающихся сцелью выявления личностногоотношения к употреблению ПАВ(анкетирование)</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Педагог-психолог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работы спортивно-оздоровительных секций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Руководитель физ.воспитания</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психолог, нарколог </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 (по графику)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руководителигрупп</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1,9</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 (по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Массовый выход обучающихся: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заповедник Столбы, </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Музей Леса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Остров Молокова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Остров Татышева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1,9</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«ПРОФИЛАКТИКА ПРАВОНАРУШЕНИЙ»</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1 курс</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 социальный педагог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3,4,6,7,9,12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Педагогический коллектив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Создание базы данных несовершеннолетних обучающихся, находящихся в социально-опасном положении.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1-2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 социальный педагог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Создание и системное ведениебазы данных обучающихся,склонных к совершениюправонарушений.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педагог-психолог, мастера п/о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Работа Совета профилактики попредупреждениюправонарушений и преступлений.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УПР.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 запросу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Работа службы медиации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Служба медиации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Составление и ведение ИПР собучающимися «группы риска».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педагог,педагог-психолог.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Психологическое сопровождениепроцесса сдачи экзаменов, в томчисле – демонстрационногоэкзамена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педагог-психолог.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 36</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«ПРОТИВОДЕЙСТВИЕ РАСПРОСТРАНЕНИЮ ИДЕОЛОГИИ ТЕРРОРИЗМА И ЭКСТРЕМИЗМА»</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системного сотрудничества с УМВД Россиипо Красноярскому краю по предупреждению экстремизмасреди обучающихся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Заместитель директора поУВР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1,2,3,5,6,7,8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(сентябрь)</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час, посвященный дню борьбы с терроризмом, памяти погибших в г.Беслан</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Заместитель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 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1,2,3,5,6,7,8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 (октябрь)</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Проведение общего собрания сродителями студентов–первокурсников – </w:t>
            </w:r>
            <w:r w:rsidRPr="00E379D4">
              <w:rPr>
                <w:rFonts w:ascii="Times New Roman" w:hAnsi="Times New Roman"/>
                <w:bCs/>
                <w:kern w:val="2"/>
                <w:sz w:val="24"/>
                <w:szCs w:val="24"/>
                <w:lang w:eastAsia="ko-KR"/>
              </w:rPr>
              <w:lastRenderedPageBreak/>
              <w:t>актуализациясистематического родительскогоконтроля за пользованиемобучающимися запрещеннымисоциальными группами истраницами сети Интернет, в томчислезапрещеннымисоциальными группами истраницами, размещающихэкстремистские материалы</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 xml:space="preserve">Обучающиеся и родители </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Заместитель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юрист, психолог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1,2,3,5,6,7,8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Сотрудничество соспециализированными гос. учреждениями, общественнымиорганизациями в вопросахпрофилактики экстремизма.(участие в профилактическихакциях, событиях, мероприятиях,районного, краевого, федерального уровней, направленных напрофилактику экстремизма среди обучающихся)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УПР,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социальный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педагог-психолог.</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1,2,3,5,6,7,8</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часы, индивидуальныеи групповые беседы подоведению нормзаконодательства,устанавливающихответственность за участие исодействие террористическойдеятельности, разжиганиесоциальной, расовой,национальной, религиознойрозни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1,2,3,5,6,7,8</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«ЭКОЛОГИЧЕСКОЕ ВОСПИТАНИЕ ОБУЧАЮЩИХСЯ»</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 (по графику)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Дни чистоты (экологические</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субботники)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2,3,6,9,10</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Проведение цикла лекций, бесед,просмотров фильмов на экологическую тему</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Групп, преподаватель географии, экологии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2,3,6,9,10</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акциях, конкурсах, конференциях, играх экологической направленности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Групп, преподаватель географии, экологии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2,3,6,9,10</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lastRenderedPageBreak/>
              <w:t>«ВОЛОНТЕРСКОЕ ДВИЖЕНИЕ»</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Ежегодно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Студенческий совет</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волонтерских отрядов</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sz w:val="24"/>
                <w:szCs w:val="24"/>
                <w:lang w:eastAsia="ru-RU"/>
              </w:rPr>
              <w:t>ЛР 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Ежегодно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Студенческий совет</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волонтерских отрядов</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sz w:val="24"/>
                <w:szCs w:val="24"/>
                <w:lang w:eastAsia="ru-RU"/>
              </w:rPr>
              <w:t>ЛР 1-12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Ежегодно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конкурсах социальных проектов «Территория творчества 2022»</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Студенческий совет</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Руководители волонтерских отрядов</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sz w:val="24"/>
                <w:szCs w:val="24"/>
                <w:lang w:eastAsia="ru-RU"/>
              </w:rPr>
              <w:t>ЛР 1-12</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«ПРОФЕССИОНАЛЬНОЕ ВОСПИТАНИЕ СТУДЕНТОВ»</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 плану</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производственнойпрактики студентов напредприятиях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Предприятия общественного питания</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Старший мастер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 35, 36</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По плану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учебной практики студентов на предприятиях</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Ежегодно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Содействие трудоустройству выпускников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Выпускники предыдущих лет</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Предприятия общественного питания</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Старший мастер 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Ежегодно </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3 курса</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Мониторинг трудоустройства выпускников</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 xml:space="preserve">Выпускники </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Постоянно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Взаимодействие с предприятиямии организациям общественного питания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Старший мастер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Постоянно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Встречи с социальнымипартнерами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Старший мастер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13, 35, 36</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Постоянно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Олимпиады, викторины попрофессиям</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Постоянно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Конкурсы профессионального мастерства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Старший мастер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35,36</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конкурсах профессионального мастерства, олимпиадах, WorldSkills</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организаторов конкурсов</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Старший мастер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sz w:val="24"/>
                <w:szCs w:val="24"/>
                <w:lang w:eastAsia="ru-RU"/>
              </w:rPr>
            </w:pPr>
            <w:r w:rsidRPr="00E379D4">
              <w:rPr>
                <w:rFonts w:ascii="Times New Roman" w:hAnsi="Times New Roman"/>
                <w:sz w:val="24"/>
                <w:szCs w:val="24"/>
                <w:lang w:eastAsia="ru-RU"/>
              </w:rPr>
              <w:t>ЛР 13, 35, 36</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14-22</w:t>
            </w:r>
          </w:p>
        </w:tc>
      </w:tr>
      <w:tr w:rsidR="00484994" w:rsidRPr="00023C2F" w:rsidTr="00E379D4">
        <w:tc>
          <w:tcPr>
            <w:tcW w:w="14786" w:type="dxa"/>
            <w:gridSpan w:val="6"/>
          </w:tcPr>
          <w:p w:rsidR="00484994" w:rsidRPr="00E379D4" w:rsidRDefault="00484994" w:rsidP="00E379D4">
            <w:pPr>
              <w:widowControl w:val="0"/>
              <w:autoSpaceDE w:val="0"/>
              <w:autoSpaceDN w:val="0"/>
              <w:adjustRightInd w:val="0"/>
              <w:spacing w:after="0" w:line="240" w:lineRule="auto"/>
              <w:ind w:right="-1"/>
              <w:jc w:val="center"/>
              <w:rPr>
                <w:rFonts w:ascii="Times New Roman" w:hAnsi="Times New Roman"/>
                <w:b/>
                <w:bCs/>
                <w:kern w:val="2"/>
                <w:sz w:val="24"/>
                <w:szCs w:val="24"/>
                <w:lang w:eastAsia="ko-KR"/>
              </w:rPr>
            </w:pPr>
            <w:r w:rsidRPr="00E379D4">
              <w:rPr>
                <w:rFonts w:ascii="Times New Roman" w:hAnsi="Times New Roman"/>
                <w:b/>
                <w:bCs/>
                <w:kern w:val="2"/>
                <w:sz w:val="24"/>
                <w:szCs w:val="24"/>
                <w:lang w:eastAsia="ko-KR"/>
              </w:rPr>
              <w:t>«СТУДЕНЧЕСКОЕ САМОУПРАВЛЕНИЕ»</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краевых, городских, районных</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семинарах, конференциях, слетахдля представителей органовстуденческого самоуправления.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 г. Красноярск</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студсовет, педагоги-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организаторы</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начальник отдела ДО</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1,2,3,6,7,8,9,10, 24</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разнообразныхформ проведения свободноговремени.</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УВР,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студсовет,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организатор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начальник отдела ДО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зав.общежитием</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1,2,3,6,7,8,9,10, 24</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Изучение интересов ипотребностей молодёжи,обучающейся в техникуме</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студсовет, педагоги-</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организаторы</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мастера п/о</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классные руководители</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ЛР 1,2,3,6,7,8,9,10, 24</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lastRenderedPageBreak/>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круглых столах садминистрацией техникума порешению внутренних вопросовжизни студенческого коллектива,в заседаниях Совета техникума.</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Администрация техникума, студсовет</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1,2,3,6,7,8,9,10, 24</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В течение года</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Организация и участие вмероприятиях техникума:</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знаний;</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пожилого человека</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учителя (5 октября);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Новый год;</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народного единства (4 ноября);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матери;</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студента (Татьянин день) (25 января);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Первокурсника</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святого Валентина (14февраля);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защитника Отечества (23 февраля);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Масленица;</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Международный женский День 8 марта.</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Победы (9 мая);</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защиты детей</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День Космонавтики</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Конкурс талантов</w:t>
            </w:r>
          </w:p>
          <w:p w:rsidR="00484994" w:rsidRPr="00E379D4" w:rsidRDefault="00484994" w:rsidP="00E379D4">
            <w:pPr>
              <w:pStyle w:val="a5"/>
              <w:widowControl w:val="0"/>
              <w:numPr>
                <w:ilvl w:val="0"/>
                <w:numId w:val="17"/>
              </w:numPr>
              <w:autoSpaceDE w:val="0"/>
              <w:autoSpaceDN w:val="0"/>
              <w:adjustRightInd w:val="0"/>
              <w:spacing w:after="0" w:line="240" w:lineRule="auto"/>
              <w:ind w:left="0" w:firstLine="0"/>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Конкурс-смотр песни и строя</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УПР,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студсовет,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организатор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 1,2,3,6,7,8,9,10, 24</w:t>
            </w:r>
          </w:p>
        </w:tc>
      </w:tr>
      <w:tr w:rsidR="00484994" w:rsidRPr="00023C2F" w:rsidTr="00E379D4">
        <w:tc>
          <w:tcPr>
            <w:tcW w:w="1235"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Ежегодно</w:t>
            </w:r>
          </w:p>
        </w:tc>
        <w:tc>
          <w:tcPr>
            <w:tcW w:w="5610"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Участие в профилактических,экологических, патриотических идругих акциях, проходящих втехникуме.</w:t>
            </w:r>
          </w:p>
        </w:tc>
        <w:tc>
          <w:tcPr>
            <w:tcW w:w="1739"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Обучающиеся 1-3 курсов</w:t>
            </w:r>
          </w:p>
        </w:tc>
        <w:tc>
          <w:tcPr>
            <w:tcW w:w="1648"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Территория</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техникума</w:t>
            </w:r>
          </w:p>
        </w:tc>
        <w:tc>
          <w:tcPr>
            <w:tcW w:w="236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Зам директора по УПР,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студсовет, педагог-</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организатор</w:t>
            </w:r>
          </w:p>
        </w:tc>
        <w:tc>
          <w:tcPr>
            <w:tcW w:w="2192" w:type="dxa"/>
          </w:tcPr>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ЛР</w:t>
            </w:r>
          </w:p>
          <w:p w:rsidR="00484994" w:rsidRPr="00E379D4" w:rsidRDefault="00484994" w:rsidP="00E379D4">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E379D4">
              <w:rPr>
                <w:rFonts w:ascii="Times New Roman" w:hAnsi="Times New Roman"/>
                <w:bCs/>
                <w:kern w:val="2"/>
                <w:sz w:val="24"/>
                <w:szCs w:val="24"/>
                <w:lang w:eastAsia="ko-KR"/>
              </w:rPr>
              <w:t>1,2,3,6,7,8,9,10,11,12, 24</w:t>
            </w:r>
          </w:p>
        </w:tc>
      </w:tr>
    </w:tbl>
    <w:p w:rsidR="00484994" w:rsidRPr="000E47CF" w:rsidRDefault="00484994" w:rsidP="0031252F">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sectPr w:rsidR="00484994" w:rsidRPr="000E47CF" w:rsidSect="00E8752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1F" w:rsidRDefault="0078331F" w:rsidP="00245D99">
      <w:pPr>
        <w:spacing w:after="0" w:line="240" w:lineRule="auto"/>
      </w:pPr>
      <w:r>
        <w:separator/>
      </w:r>
    </w:p>
  </w:endnote>
  <w:endnote w:type="continuationSeparator" w:id="0">
    <w:p w:rsidR="0078331F" w:rsidRDefault="0078331F"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94" w:rsidRDefault="0078331F">
    <w:pPr>
      <w:pStyle w:val="af"/>
      <w:jc w:val="right"/>
    </w:pPr>
    <w:r>
      <w:fldChar w:fldCharType="begin"/>
    </w:r>
    <w:r>
      <w:instrText>PAGE   \* MERGEFORMAT</w:instrText>
    </w:r>
    <w:r>
      <w:fldChar w:fldCharType="separate"/>
    </w:r>
    <w:r w:rsidR="008E1622">
      <w:rPr>
        <w:noProof/>
      </w:rPr>
      <w:t>27</w:t>
    </w:r>
    <w:r>
      <w:rPr>
        <w:noProof/>
      </w:rPr>
      <w:fldChar w:fldCharType="end"/>
    </w:r>
  </w:p>
  <w:p w:rsidR="00484994" w:rsidRDefault="0048499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1F" w:rsidRDefault="0078331F" w:rsidP="00245D99">
      <w:pPr>
        <w:spacing w:after="0" w:line="240" w:lineRule="auto"/>
      </w:pPr>
      <w:r>
        <w:separator/>
      </w:r>
    </w:p>
  </w:footnote>
  <w:footnote w:type="continuationSeparator" w:id="0">
    <w:p w:rsidR="0078331F" w:rsidRDefault="0078331F" w:rsidP="00245D99">
      <w:pPr>
        <w:spacing w:after="0" w:line="240" w:lineRule="auto"/>
      </w:pPr>
      <w:r>
        <w:continuationSeparator/>
      </w:r>
    </w:p>
  </w:footnote>
  <w:footnote w:id="1">
    <w:p w:rsidR="00484994" w:rsidRDefault="00484994" w:rsidP="00332451">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D7C"/>
    <w:multiLevelType w:val="hybridMultilevel"/>
    <w:tmpl w:val="189EDC42"/>
    <w:lvl w:ilvl="0" w:tplc="A6EAEA2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BE6507"/>
    <w:multiLevelType w:val="hybridMultilevel"/>
    <w:tmpl w:val="5276C84C"/>
    <w:lvl w:ilvl="0" w:tplc="6D60558C">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49433DA"/>
    <w:multiLevelType w:val="multilevel"/>
    <w:tmpl w:val="BCCEC41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Zero"/>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B23D6"/>
    <w:multiLevelType w:val="multilevel"/>
    <w:tmpl w:val="E5741A58"/>
    <w:lvl w:ilvl="0">
      <w:start w:val="1"/>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5"/>
  </w:num>
  <w:num w:numId="6">
    <w:abstractNumId w:val="3"/>
  </w:num>
  <w:num w:numId="7">
    <w:abstractNumId w:val="4"/>
  </w:num>
  <w:num w:numId="8">
    <w:abstractNumId w:val="13"/>
  </w:num>
  <w:num w:numId="9">
    <w:abstractNumId w:val="1"/>
  </w:num>
  <w:num w:numId="10">
    <w:abstractNumId w:val="8"/>
  </w:num>
  <w:num w:numId="11">
    <w:abstractNumId w:val="6"/>
  </w:num>
  <w:num w:numId="12">
    <w:abstractNumId w:val="7"/>
  </w:num>
  <w:num w:numId="13">
    <w:abstractNumId w:val="18"/>
  </w:num>
  <w:num w:numId="14">
    <w:abstractNumId w:val="10"/>
  </w:num>
  <w:num w:numId="15">
    <w:abstractNumId w:val="14"/>
  </w:num>
  <w:num w:numId="16">
    <w:abstractNumId w:val="15"/>
  </w:num>
  <w:num w:numId="17">
    <w:abstractNumId w:val="16"/>
  </w:num>
  <w:num w:numId="18">
    <w:abstractNumId w:val="1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DCF"/>
    <w:rsid w:val="00023C2F"/>
    <w:rsid w:val="00030859"/>
    <w:rsid w:val="000A766F"/>
    <w:rsid w:val="000E17BC"/>
    <w:rsid w:val="000E47CF"/>
    <w:rsid w:val="00111E67"/>
    <w:rsid w:val="00162EEC"/>
    <w:rsid w:val="00182F47"/>
    <w:rsid w:val="001A0668"/>
    <w:rsid w:val="001D05BA"/>
    <w:rsid w:val="001F3160"/>
    <w:rsid w:val="002319AB"/>
    <w:rsid w:val="00236DCF"/>
    <w:rsid w:val="00245D99"/>
    <w:rsid w:val="00247A5A"/>
    <w:rsid w:val="00262DB4"/>
    <w:rsid w:val="002856BF"/>
    <w:rsid w:val="002F0DE6"/>
    <w:rsid w:val="0031252F"/>
    <w:rsid w:val="0033153F"/>
    <w:rsid w:val="00332451"/>
    <w:rsid w:val="00333C25"/>
    <w:rsid w:val="003A41B4"/>
    <w:rsid w:val="003F4210"/>
    <w:rsid w:val="00414C24"/>
    <w:rsid w:val="00415EE4"/>
    <w:rsid w:val="00454ED4"/>
    <w:rsid w:val="00484994"/>
    <w:rsid w:val="004A5316"/>
    <w:rsid w:val="004F7925"/>
    <w:rsid w:val="00520C2B"/>
    <w:rsid w:val="00536DE7"/>
    <w:rsid w:val="0054337B"/>
    <w:rsid w:val="00583F7F"/>
    <w:rsid w:val="005F23FA"/>
    <w:rsid w:val="00643A36"/>
    <w:rsid w:val="006F528E"/>
    <w:rsid w:val="00755186"/>
    <w:rsid w:val="0078331F"/>
    <w:rsid w:val="00787081"/>
    <w:rsid w:val="00790E1C"/>
    <w:rsid w:val="007E7646"/>
    <w:rsid w:val="00872978"/>
    <w:rsid w:val="008C4173"/>
    <w:rsid w:val="008C7CD0"/>
    <w:rsid w:val="008D55B8"/>
    <w:rsid w:val="008E1622"/>
    <w:rsid w:val="008E2399"/>
    <w:rsid w:val="008F1F04"/>
    <w:rsid w:val="009110ED"/>
    <w:rsid w:val="0092772F"/>
    <w:rsid w:val="0095010B"/>
    <w:rsid w:val="009735E0"/>
    <w:rsid w:val="0098159E"/>
    <w:rsid w:val="0099567D"/>
    <w:rsid w:val="009D14E0"/>
    <w:rsid w:val="009D3027"/>
    <w:rsid w:val="00A16A98"/>
    <w:rsid w:val="00A7526F"/>
    <w:rsid w:val="00AD00BB"/>
    <w:rsid w:val="00B11C48"/>
    <w:rsid w:val="00B43A00"/>
    <w:rsid w:val="00B91A31"/>
    <w:rsid w:val="00BB214C"/>
    <w:rsid w:val="00BC5DCD"/>
    <w:rsid w:val="00C32F24"/>
    <w:rsid w:val="00C657F2"/>
    <w:rsid w:val="00CF1E87"/>
    <w:rsid w:val="00D74ABB"/>
    <w:rsid w:val="00D806AA"/>
    <w:rsid w:val="00E379D4"/>
    <w:rsid w:val="00E87521"/>
    <w:rsid w:val="00F0415B"/>
    <w:rsid w:val="00F30642"/>
    <w:rsid w:val="00F40EC2"/>
    <w:rsid w:val="00F8070B"/>
    <w:rsid w:val="00F90CA8"/>
    <w:rsid w:val="00FB7C95"/>
    <w:rsid w:val="00FC6EC3"/>
    <w:rsid w:val="00FE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2A8298"/>
  <w15:docId w15:val="{649D166D-E0D1-4EC6-AC01-F874050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99"/>
    <w:rsid w:val="00245D99"/>
    <w:pPr>
      <w:spacing w:before="240" w:after="60"/>
      <w:jc w:val="center"/>
      <w:outlineLvl w:val="0"/>
    </w:pPr>
    <w:rPr>
      <w:rFonts w:ascii="Calibri Light" w:eastAsia="Times New Roman" w:hAnsi="Calibri Light"/>
      <w:b/>
      <w:bCs/>
      <w:kern w:val="28"/>
      <w:sz w:val="32"/>
      <w:szCs w:val="32"/>
      <w:lang w:eastAsia="ru-RU"/>
    </w:rPr>
  </w:style>
  <w:style w:type="character" w:customStyle="1" w:styleId="a3">
    <w:name w:val="Заголовок Знак"/>
    <w:link w:val="1"/>
    <w:uiPriority w:val="99"/>
    <w:locked/>
    <w:rsid w:val="00245D99"/>
    <w:rPr>
      <w:rFonts w:ascii="Calibri Light" w:hAnsi="Calibri Light"/>
      <w:b/>
      <w:kern w:val="28"/>
      <w:sz w:val="32"/>
    </w:rPr>
  </w:style>
  <w:style w:type="table" w:styleId="a4">
    <w:name w:val="Table Grid"/>
    <w:basedOn w:val="a1"/>
    <w:uiPriority w:val="99"/>
    <w:rsid w:val="0024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99"/>
    <w:qFormat/>
    <w:rsid w:val="00245D99"/>
    <w:pPr>
      <w:ind w:left="720"/>
      <w:contextualSpacing/>
    </w:pPr>
    <w:rPr>
      <w:sz w:val="20"/>
      <w:szCs w:val="20"/>
      <w:lang w:eastAsia="ru-RU"/>
    </w:rPr>
  </w:style>
  <w:style w:type="character" w:styleId="a7">
    <w:name w:val="Hyperlink"/>
    <w:uiPriority w:val="99"/>
    <w:rsid w:val="00245D99"/>
    <w:rPr>
      <w:rFonts w:cs="Times New Roman"/>
      <w:color w:val="0563C1"/>
      <w:u w:val="single"/>
    </w:rPr>
  </w:style>
  <w:style w:type="character" w:customStyle="1" w:styleId="a6">
    <w:name w:val="Абзац списка Знак"/>
    <w:aliases w:val="Содержание. 2 уровень Знак"/>
    <w:link w:val="a5"/>
    <w:uiPriority w:val="99"/>
    <w:locked/>
    <w:rsid w:val="00245D99"/>
    <w:rPr>
      <w:rFonts w:ascii="Calibri" w:eastAsia="Times New Roman" w:hAnsi="Calibri"/>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locked/>
    <w:rsid w:val="00245D99"/>
    <w:rPr>
      <w:rFonts w:ascii="Times New Roman" w:hAnsi="Times New Roman" w:cs="Times New Roman"/>
      <w:kern w:val="2"/>
      <w:sz w:val="20"/>
      <w:szCs w:val="20"/>
      <w:lang w:val="en-US" w:eastAsia="ko-KR"/>
    </w:rPr>
  </w:style>
  <w:style w:type="character" w:styleId="aa">
    <w:name w:val="footnote reference"/>
    <w:uiPriority w:val="99"/>
    <w:semiHidden/>
    <w:rsid w:val="00245D99"/>
    <w:rPr>
      <w:rFonts w:cs="Times New Roman"/>
      <w:vertAlign w:val="superscript"/>
    </w:rPr>
  </w:style>
  <w:style w:type="paragraph" w:styleId="ab">
    <w:name w:val="Normal (Web)"/>
    <w:basedOn w:val="a"/>
    <w:uiPriority w:val="99"/>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rsid w:val="00332451"/>
    <w:rPr>
      <w:rFonts w:cs="Times New Roman"/>
      <w:sz w:val="16"/>
    </w:rPr>
  </w:style>
  <w:style w:type="paragraph" w:styleId="ad">
    <w:name w:val="header"/>
    <w:basedOn w:val="a"/>
    <w:link w:val="ae"/>
    <w:uiPriority w:val="99"/>
    <w:rsid w:val="00E87521"/>
    <w:pPr>
      <w:tabs>
        <w:tab w:val="center" w:pos="4677"/>
        <w:tab w:val="right" w:pos="9355"/>
      </w:tabs>
      <w:spacing w:after="0" w:line="240" w:lineRule="auto"/>
    </w:pPr>
  </w:style>
  <w:style w:type="character" w:customStyle="1" w:styleId="ae">
    <w:name w:val="Верхний колонтитул Знак"/>
    <w:link w:val="ad"/>
    <w:uiPriority w:val="99"/>
    <w:locked/>
    <w:rsid w:val="00E87521"/>
    <w:rPr>
      <w:rFonts w:ascii="Calibri" w:eastAsia="Times New Roman" w:hAnsi="Calibri" w:cs="Times New Roman"/>
    </w:rPr>
  </w:style>
  <w:style w:type="paragraph" w:styleId="af">
    <w:name w:val="footer"/>
    <w:basedOn w:val="a"/>
    <w:link w:val="af0"/>
    <w:uiPriority w:val="99"/>
    <w:rsid w:val="00E87521"/>
    <w:pPr>
      <w:tabs>
        <w:tab w:val="center" w:pos="4677"/>
        <w:tab w:val="right" w:pos="9355"/>
      </w:tabs>
      <w:spacing w:after="0" w:line="240" w:lineRule="auto"/>
    </w:pPr>
  </w:style>
  <w:style w:type="character" w:customStyle="1" w:styleId="af0">
    <w:name w:val="Нижний колонтитул Знак"/>
    <w:link w:val="af"/>
    <w:uiPriority w:val="99"/>
    <w:locked/>
    <w:rsid w:val="00E87521"/>
    <w:rPr>
      <w:rFonts w:ascii="Calibri" w:eastAsia="Times New Roman" w:hAnsi="Calibri" w:cs="Times New Roman"/>
    </w:rPr>
  </w:style>
  <w:style w:type="paragraph" w:customStyle="1" w:styleId="ConsPlusNormal">
    <w:name w:val="ConsPlusNormal"/>
    <w:uiPriority w:val="99"/>
    <w:rsid w:val="00B43A0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8651">
      <w:marLeft w:val="0"/>
      <w:marRight w:val="0"/>
      <w:marTop w:val="0"/>
      <w:marBottom w:val="0"/>
      <w:divBdr>
        <w:top w:val="none" w:sz="0" w:space="0" w:color="auto"/>
        <w:left w:val="none" w:sz="0" w:space="0" w:color="auto"/>
        <w:bottom w:val="none" w:sz="0" w:space="0" w:color="auto"/>
        <w:right w:val="none" w:sz="0" w:space="0" w:color="auto"/>
      </w:divBdr>
    </w:div>
    <w:div w:id="553128652">
      <w:marLeft w:val="0"/>
      <w:marRight w:val="0"/>
      <w:marTop w:val="0"/>
      <w:marBottom w:val="0"/>
      <w:divBdr>
        <w:top w:val="none" w:sz="0" w:space="0" w:color="auto"/>
        <w:left w:val="none" w:sz="0" w:space="0" w:color="auto"/>
        <w:bottom w:val="none" w:sz="0" w:space="0" w:color="auto"/>
        <w:right w:val="none" w:sz="0" w:space="0" w:color="auto"/>
      </w:divBdr>
    </w:div>
    <w:div w:id="553128653">
      <w:marLeft w:val="0"/>
      <w:marRight w:val="0"/>
      <w:marTop w:val="0"/>
      <w:marBottom w:val="0"/>
      <w:divBdr>
        <w:top w:val="none" w:sz="0" w:space="0" w:color="auto"/>
        <w:left w:val="none" w:sz="0" w:space="0" w:color="auto"/>
        <w:bottom w:val="none" w:sz="0" w:space="0" w:color="auto"/>
        <w:right w:val="none" w:sz="0" w:space="0" w:color="auto"/>
      </w:divBdr>
    </w:div>
    <w:div w:id="553128654">
      <w:marLeft w:val="0"/>
      <w:marRight w:val="0"/>
      <w:marTop w:val="0"/>
      <w:marBottom w:val="0"/>
      <w:divBdr>
        <w:top w:val="none" w:sz="0" w:space="0" w:color="auto"/>
        <w:left w:val="none" w:sz="0" w:space="0" w:color="auto"/>
        <w:bottom w:val="none" w:sz="0" w:space="0" w:color="auto"/>
        <w:right w:val="none" w:sz="0" w:space="0" w:color="auto"/>
      </w:divBdr>
    </w:div>
    <w:div w:id="553128655">
      <w:marLeft w:val="0"/>
      <w:marRight w:val="0"/>
      <w:marTop w:val="0"/>
      <w:marBottom w:val="0"/>
      <w:divBdr>
        <w:top w:val="none" w:sz="0" w:space="0" w:color="auto"/>
        <w:left w:val="none" w:sz="0" w:space="0" w:color="auto"/>
        <w:bottom w:val="none" w:sz="0" w:space="0" w:color="auto"/>
        <w:right w:val="none" w:sz="0" w:space="0" w:color="auto"/>
      </w:divBdr>
    </w:div>
    <w:div w:id="553128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tps24.home" TargetMode="Externa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vk.com/club_ktps" TargetMode="Externa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8067</Words>
  <Characters>45983</Characters>
  <Application>Microsoft Office Word</Application>
  <DocSecurity>0</DocSecurity>
  <Lines>383</Lines>
  <Paragraphs>107</Paragraphs>
  <ScaleCrop>false</ScaleCrop>
  <Company/>
  <LinksUpToDate>false</LinksUpToDate>
  <CharactersWithSpaces>53943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Елена А. Некрасова</cp:lastModifiedBy>
  <cp:revision>5</cp:revision>
  <cp:lastPrinted>2021-10-14T07:09:00Z</cp:lastPrinted>
  <dcterms:created xsi:type="dcterms:W3CDTF">2022-01-24T13:21:00Z</dcterms:created>
  <dcterms:modified xsi:type="dcterms:W3CDTF">2022-02-05T07:08:00Z</dcterms:modified>
</cp:coreProperties>
</file>